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71DD7FF" w:rsidP="00F6154C" w:rsidRDefault="571DD7FF" w14:paraId="614A797A" w14:textId="5CD82D93">
      <w:pPr>
        <w:rPr>
          <w:rFonts w:cs="Arial"/>
          <w:b/>
          <w:bCs/>
        </w:rPr>
      </w:pPr>
    </w:p>
    <w:p w:rsidRPr="00F6154C" w:rsidR="00135DEA" w:rsidP="69F737FA" w:rsidRDefault="34DB8F76" w14:paraId="39AE7EEF" w14:textId="6131B673">
      <w:pPr>
        <w:rPr>
          <w:rFonts w:asciiTheme="minorHAnsi" w:hAnsiTheme="minorHAnsi" w:cstheme="minorBidi"/>
          <w:b/>
          <w:bCs/>
        </w:rPr>
      </w:pPr>
      <w:r w:rsidRPr="34DB8F76">
        <w:rPr>
          <w:rFonts w:asciiTheme="minorHAnsi" w:hAnsiTheme="minorHAnsi" w:cstheme="minorBidi"/>
          <w:b/>
          <w:bCs/>
        </w:rPr>
        <w:t xml:space="preserve">JOB DESCRIPTION </w:t>
      </w:r>
      <w:r w:rsidR="003824B1">
        <w:rPr>
          <w:rFonts w:asciiTheme="minorHAnsi" w:hAnsiTheme="minorHAnsi" w:cstheme="minorBidi"/>
          <w:b/>
          <w:bCs/>
        </w:rPr>
        <w:t xml:space="preserve">Youth Theatre </w:t>
      </w:r>
      <w:r w:rsidR="006B3EF2">
        <w:rPr>
          <w:rFonts w:asciiTheme="minorHAnsi" w:hAnsiTheme="minorHAnsi" w:cstheme="minorBidi"/>
          <w:b/>
          <w:bCs/>
        </w:rPr>
        <w:t>Leader</w:t>
      </w:r>
      <w:r w:rsidR="000B638D">
        <w:tab/>
      </w:r>
      <w:r w:rsidR="000B638D">
        <w:tab/>
      </w:r>
      <w:r w:rsidR="000B638D">
        <w:tab/>
      </w:r>
      <w:r w:rsidR="000B638D">
        <w:tab/>
      </w:r>
      <w:r w:rsidR="00021255">
        <w:rPr>
          <w:rFonts w:asciiTheme="minorHAnsi" w:hAnsiTheme="minorHAnsi" w:cstheme="minorBidi"/>
          <w:b/>
          <w:bCs/>
        </w:rPr>
        <w:t>June</w:t>
      </w:r>
      <w:r w:rsidR="003824B1">
        <w:rPr>
          <w:rFonts w:asciiTheme="minorHAnsi" w:hAnsiTheme="minorHAnsi" w:cstheme="minorBidi"/>
          <w:b/>
          <w:bCs/>
        </w:rPr>
        <w:t xml:space="preserve"> 2026</w:t>
      </w:r>
    </w:p>
    <w:p w:rsidRPr="002841FC" w:rsidR="00135DEA" w:rsidP="00135DEA" w:rsidRDefault="00135DEA" w14:paraId="76485A8E" w14:textId="77777777">
      <w:pPr>
        <w:rPr>
          <w:rFonts w:asciiTheme="minorHAnsi" w:hAnsiTheme="minorHAnsi" w:cstheme="minorHAnsi"/>
          <w:b/>
          <w:szCs w:val="24"/>
        </w:rPr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51"/>
        <w:gridCol w:w="5083"/>
      </w:tblGrid>
      <w:tr w:rsidRPr="002841FC" w:rsidR="00135DEA" w:rsidTr="7239FE57" w14:paraId="44CCB2FA" w14:textId="77777777">
        <w:trPr>
          <w:trHeight w:val="699"/>
        </w:trPr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A7818" w:rsidR="00135DEA" w:rsidP="0030078B" w:rsidRDefault="00135DEA" w14:paraId="50C70195" w14:textId="77777777">
            <w:pPr>
              <w:rPr>
                <w:rFonts w:cs="Arial"/>
                <w:b/>
                <w:sz w:val="21"/>
                <w:szCs w:val="21"/>
              </w:rPr>
            </w:pPr>
            <w:r w:rsidRPr="00EA7818">
              <w:rPr>
                <w:rFonts w:cs="Arial"/>
                <w:b/>
                <w:sz w:val="21"/>
                <w:szCs w:val="21"/>
              </w:rPr>
              <w:t>JOB TITLE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7B29" w:rsidR="009D7B29" w:rsidP="009D7B29" w:rsidRDefault="00EC2E36" w14:paraId="7D947EAD" w14:textId="4927A9E0">
            <w:pPr>
              <w:rPr>
                <w:rFonts w:cs="Arial"/>
                <w:sz w:val="21"/>
                <w:szCs w:val="21"/>
              </w:rPr>
            </w:pPr>
            <w:r w:rsidRPr="00685B7D">
              <w:rPr>
                <w:rFonts w:cs="Arial"/>
                <w:sz w:val="21"/>
                <w:szCs w:val="21"/>
              </w:rPr>
              <w:t xml:space="preserve">Youth Theatre </w:t>
            </w:r>
            <w:r w:rsidRPr="00685B7D" w:rsidR="006B3EF2">
              <w:rPr>
                <w:rFonts w:cs="Arial"/>
                <w:sz w:val="21"/>
                <w:szCs w:val="21"/>
              </w:rPr>
              <w:t>Leader</w:t>
            </w:r>
          </w:p>
        </w:tc>
      </w:tr>
      <w:tr w:rsidRPr="002841FC" w:rsidR="00135DEA" w:rsidTr="7239FE57" w14:paraId="039983A8" w14:textId="77777777">
        <w:trPr>
          <w:trHeight w:val="466"/>
        </w:trPr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7818" w:rsidR="00135DEA" w:rsidP="0030078B" w:rsidRDefault="00135DEA" w14:paraId="7BFAEBAC" w14:textId="77777777">
            <w:pPr>
              <w:rPr>
                <w:rFonts w:cs="Arial"/>
                <w:b/>
                <w:sz w:val="21"/>
                <w:szCs w:val="21"/>
              </w:rPr>
            </w:pPr>
            <w:r w:rsidRPr="00EA7818">
              <w:rPr>
                <w:rFonts w:cs="Arial"/>
                <w:b/>
                <w:sz w:val="21"/>
                <w:szCs w:val="21"/>
              </w:rPr>
              <w:t>CONTRACT STATUS</w:t>
            </w:r>
          </w:p>
          <w:p w:rsidRPr="00EA7818" w:rsidR="00135DEA" w:rsidP="0030078B" w:rsidRDefault="00135DEA" w14:paraId="643010EE" w14:textId="77777777">
            <w:pPr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5B7D" w:rsidR="6369800F" w:rsidP="6369800F" w:rsidRDefault="6369800F" w14:paraId="42B7B918" w14:textId="01241749">
            <w:pPr>
              <w:tabs>
                <w:tab w:val="left" w:pos="2490"/>
              </w:tabs>
              <w:rPr>
                <w:rFonts w:cs="Arial"/>
                <w:sz w:val="21"/>
                <w:szCs w:val="21"/>
              </w:rPr>
            </w:pPr>
          </w:p>
          <w:p w:rsidR="005A77C8" w:rsidP="0030078B" w:rsidRDefault="00FC17FA" w14:paraId="79CA0495" w14:textId="7CF5B0B5">
            <w:pPr>
              <w:rPr>
                <w:rFonts w:cs="Arial"/>
                <w:sz w:val="21"/>
                <w:szCs w:val="21"/>
              </w:rPr>
            </w:pPr>
            <w:r w:rsidRPr="00115903">
              <w:rPr>
                <w:rFonts w:cs="Arial"/>
                <w:sz w:val="21"/>
                <w:szCs w:val="21"/>
              </w:rPr>
              <w:t>Self</w:t>
            </w:r>
            <w:r w:rsidRPr="00685B7D" w:rsidR="002D3BC1">
              <w:rPr>
                <w:rFonts w:cs="Arial"/>
                <w:sz w:val="21"/>
                <w:szCs w:val="21"/>
              </w:rPr>
              <w:t>-employed contracto</w:t>
            </w:r>
            <w:r w:rsidRPr="00685B7D" w:rsidR="00CB7DB4">
              <w:rPr>
                <w:rFonts w:cs="Arial"/>
                <w:sz w:val="21"/>
                <w:szCs w:val="21"/>
              </w:rPr>
              <w:t xml:space="preserve">r engaged </w:t>
            </w:r>
            <w:r w:rsidRPr="00685B7D" w:rsidR="006F4B14">
              <w:rPr>
                <w:rFonts w:cs="Arial"/>
                <w:sz w:val="21"/>
                <w:szCs w:val="21"/>
              </w:rPr>
              <w:t>for services on a term-time basis from September</w:t>
            </w:r>
            <w:r w:rsidRPr="00685B7D" w:rsidR="000F5EDB">
              <w:rPr>
                <w:rFonts w:cs="Arial"/>
                <w:sz w:val="21"/>
                <w:szCs w:val="21"/>
              </w:rPr>
              <w:t xml:space="preserve"> 2026-July 2027, subject to contract</w:t>
            </w:r>
            <w:r w:rsidR="009D7B29">
              <w:rPr>
                <w:rFonts w:cs="Arial"/>
                <w:sz w:val="21"/>
                <w:szCs w:val="21"/>
              </w:rPr>
              <w:t>.</w:t>
            </w:r>
          </w:p>
          <w:p w:rsidRPr="00685B7D" w:rsidR="009D7B29" w:rsidP="0030078B" w:rsidRDefault="009D7B29" w14:paraId="479A4017" w14:textId="21DB268E">
            <w:pPr>
              <w:rPr>
                <w:rFonts w:cs="Arial"/>
                <w:sz w:val="21"/>
                <w:szCs w:val="21"/>
              </w:rPr>
            </w:pPr>
          </w:p>
        </w:tc>
      </w:tr>
      <w:tr w:rsidRPr="002841FC" w:rsidR="00135DEA" w:rsidTr="7239FE57" w14:paraId="4AEE5176" w14:textId="77777777">
        <w:trPr>
          <w:trHeight w:val="466"/>
        </w:trPr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7818" w:rsidR="00135DEA" w:rsidP="0030078B" w:rsidRDefault="00135DEA" w14:paraId="335C7A95" w14:textId="77777777">
            <w:pPr>
              <w:rPr>
                <w:rFonts w:cs="Arial"/>
                <w:b/>
                <w:sz w:val="21"/>
                <w:szCs w:val="21"/>
              </w:rPr>
            </w:pPr>
            <w:r w:rsidRPr="00EA7818">
              <w:rPr>
                <w:rFonts w:cs="Arial"/>
                <w:b/>
                <w:sz w:val="21"/>
                <w:szCs w:val="21"/>
              </w:rPr>
              <w:t>SALARY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5B7D" w:rsidR="00135DEA" w:rsidP="0088175B" w:rsidRDefault="00262F18" w14:paraId="0B95C8C2" w14:textId="77777777">
            <w:pPr>
              <w:rPr>
                <w:rFonts w:cs="Arial"/>
                <w:sz w:val="21"/>
                <w:szCs w:val="21"/>
              </w:rPr>
            </w:pPr>
            <w:r w:rsidRPr="00685B7D">
              <w:rPr>
                <w:rFonts w:cs="Arial"/>
                <w:sz w:val="21"/>
                <w:szCs w:val="21"/>
              </w:rPr>
              <w:t>£35</w:t>
            </w:r>
            <w:r w:rsidRPr="00685B7D" w:rsidR="00530DAF">
              <w:rPr>
                <w:rFonts w:cs="Arial"/>
                <w:sz w:val="21"/>
                <w:szCs w:val="21"/>
              </w:rPr>
              <w:t xml:space="preserve"> per hour</w:t>
            </w:r>
            <w:r w:rsidRPr="00685B7D" w:rsidR="007865DA">
              <w:rPr>
                <w:rFonts w:cs="Arial"/>
                <w:sz w:val="21"/>
                <w:szCs w:val="21"/>
              </w:rPr>
              <w:t xml:space="preserve"> for </w:t>
            </w:r>
            <w:r w:rsidRPr="00685B7D" w:rsidR="002C4D2D">
              <w:rPr>
                <w:rFonts w:cs="Arial"/>
                <w:sz w:val="21"/>
                <w:szCs w:val="21"/>
              </w:rPr>
              <w:t>session delivery</w:t>
            </w:r>
          </w:p>
          <w:p w:rsidRPr="00685B7D" w:rsidR="002C4D2D" w:rsidP="0088175B" w:rsidRDefault="002C4D2D" w14:paraId="7DD76298" w14:textId="7C4A8391">
            <w:pPr>
              <w:rPr>
                <w:rFonts w:cs="Arial"/>
                <w:sz w:val="21"/>
                <w:szCs w:val="21"/>
              </w:rPr>
            </w:pPr>
            <w:r w:rsidRPr="00685B7D">
              <w:rPr>
                <w:rFonts w:cs="Arial"/>
                <w:sz w:val="21"/>
                <w:szCs w:val="21"/>
              </w:rPr>
              <w:t xml:space="preserve">£18 per hour for </w:t>
            </w:r>
            <w:r w:rsidRPr="00685B7D" w:rsidR="007974A7">
              <w:rPr>
                <w:rFonts w:cs="Arial"/>
                <w:sz w:val="21"/>
                <w:szCs w:val="21"/>
              </w:rPr>
              <w:t>admin/</w:t>
            </w:r>
            <w:r w:rsidR="00664A67">
              <w:rPr>
                <w:rFonts w:cs="Arial"/>
                <w:sz w:val="21"/>
                <w:szCs w:val="21"/>
              </w:rPr>
              <w:t xml:space="preserve"> </w:t>
            </w:r>
            <w:r w:rsidRPr="00685B7D" w:rsidR="007974A7">
              <w:rPr>
                <w:rFonts w:cs="Arial"/>
                <w:sz w:val="21"/>
                <w:szCs w:val="21"/>
              </w:rPr>
              <w:t>preparation</w:t>
            </w:r>
          </w:p>
        </w:tc>
      </w:tr>
      <w:tr w:rsidRPr="002841FC" w:rsidR="00135DEA" w:rsidTr="7239FE57" w14:paraId="3F2B79A8" w14:textId="77777777">
        <w:trPr>
          <w:trHeight w:val="466"/>
        </w:trPr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7818" w:rsidR="00135DEA" w:rsidP="0030078B" w:rsidRDefault="00135DEA" w14:paraId="33B7F99B" w14:textId="77777777">
            <w:pPr>
              <w:rPr>
                <w:rFonts w:cs="Arial"/>
                <w:b/>
                <w:sz w:val="21"/>
                <w:szCs w:val="21"/>
              </w:rPr>
            </w:pPr>
            <w:r w:rsidRPr="00EA7818">
              <w:rPr>
                <w:rFonts w:cs="Arial"/>
                <w:b/>
                <w:sz w:val="21"/>
                <w:szCs w:val="21"/>
              </w:rPr>
              <w:t>HOURS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65E7" w:rsidR="009A7413" w:rsidP="004F65E7" w:rsidRDefault="009A7413" w14:paraId="6D524CA3" w14:textId="2E5580E6">
            <w:pPr>
              <w:pStyle w:val="NoSpacing"/>
              <w:rPr>
                <w:b/>
                <w:bCs/>
                <w:sz w:val="21"/>
                <w:szCs w:val="21"/>
              </w:rPr>
            </w:pPr>
            <w:r w:rsidRPr="004F65E7">
              <w:rPr>
                <w:b/>
                <w:bCs/>
                <w:sz w:val="21"/>
                <w:szCs w:val="21"/>
              </w:rPr>
              <w:t>Delivery</w:t>
            </w:r>
          </w:p>
          <w:p w:rsidRPr="004F65E7" w:rsidR="00664A67" w:rsidP="00664A67" w:rsidRDefault="009F6145" w14:paraId="377DB287" w14:textId="2687A323">
            <w:pPr>
              <w:pStyle w:val="NoSpacing"/>
              <w:numPr>
                <w:ilvl w:val="0"/>
                <w:numId w:val="48"/>
              </w:numPr>
              <w:rPr>
                <w:sz w:val="21"/>
                <w:szCs w:val="21"/>
              </w:rPr>
            </w:pPr>
            <w:r w:rsidRPr="00685B7D">
              <w:rPr>
                <w:rFonts w:cs="Arial"/>
                <w:sz w:val="21"/>
                <w:szCs w:val="21"/>
              </w:rPr>
              <w:t>Weekly session delivery, 2.5hrs per session</w:t>
            </w:r>
            <w:r w:rsidRPr="00685B7D" w:rsidR="00185733">
              <w:rPr>
                <w:rFonts w:cs="Arial"/>
                <w:sz w:val="21"/>
                <w:szCs w:val="21"/>
              </w:rPr>
              <w:t xml:space="preserve"> </w:t>
            </w:r>
            <w:r w:rsidRPr="00685B7D" w:rsidR="00AE05C6">
              <w:rPr>
                <w:rFonts w:cs="Arial"/>
                <w:sz w:val="21"/>
                <w:szCs w:val="21"/>
              </w:rPr>
              <w:t>5-7.30pm (sessions run from 5.30-7pm)</w:t>
            </w:r>
            <w:r w:rsidRPr="00685B7D" w:rsidR="0050618D">
              <w:rPr>
                <w:rFonts w:cs="Arial"/>
                <w:sz w:val="21"/>
                <w:szCs w:val="21"/>
              </w:rPr>
              <w:t xml:space="preserve"> at £35/hr</w:t>
            </w:r>
          </w:p>
          <w:p w:rsidRPr="00685B7D" w:rsidR="00492185" w:rsidP="004F65E7" w:rsidRDefault="00492185" w14:paraId="26526F08" w14:textId="5F444244">
            <w:pPr>
              <w:pStyle w:val="NormalWeb"/>
              <w:numPr>
                <w:ilvl w:val="0"/>
                <w:numId w:val="48"/>
              </w:numPr>
              <w:rPr>
                <w:rFonts w:ascii="Arial" w:hAnsi="Arial" w:cs="Arial"/>
                <w:sz w:val="21"/>
                <w:szCs w:val="21"/>
              </w:rPr>
            </w:pPr>
            <w:r w:rsidRPr="00685B7D">
              <w:rPr>
                <w:rFonts w:ascii="Arial" w:hAnsi="Arial" w:cs="Arial"/>
                <w:sz w:val="21"/>
                <w:szCs w:val="21"/>
              </w:rPr>
              <w:t>Wednesday term-time, 36 weekly sessions delivered from September 2026-July 2027</w:t>
            </w:r>
          </w:p>
          <w:p w:rsidRPr="004F65E7" w:rsidR="006A0846" w:rsidP="00C81FF6" w:rsidRDefault="00C52880" w14:paraId="773679DE" w14:textId="1C93F8E2">
            <w:pPr>
              <w:pStyle w:val="NoSpacing"/>
              <w:rPr>
                <w:b/>
                <w:bCs/>
                <w:sz w:val="21"/>
                <w:szCs w:val="21"/>
              </w:rPr>
            </w:pPr>
            <w:r w:rsidRPr="004F65E7">
              <w:rPr>
                <w:b/>
                <w:bCs/>
                <w:sz w:val="21"/>
                <w:szCs w:val="21"/>
              </w:rPr>
              <w:t>Administration</w:t>
            </w:r>
          </w:p>
          <w:p w:rsidRPr="00685B7D" w:rsidR="00685B7D" w:rsidP="0085123A" w:rsidRDefault="00393BCD" w14:paraId="15991652" w14:textId="61AD90E2">
            <w:pPr>
              <w:pStyle w:val="NoSpacing"/>
              <w:numPr>
                <w:ilvl w:val="0"/>
                <w:numId w:val="48"/>
              </w:numPr>
              <w:rPr>
                <w:sz w:val="21"/>
                <w:szCs w:val="21"/>
              </w:rPr>
            </w:pPr>
            <w:r w:rsidRPr="004F65E7">
              <w:rPr>
                <w:sz w:val="21"/>
                <w:szCs w:val="21"/>
              </w:rPr>
              <w:t>£18/hr to include</w:t>
            </w:r>
            <w:r w:rsidRPr="004F65E7" w:rsidR="0023181B">
              <w:rPr>
                <w:sz w:val="21"/>
                <w:szCs w:val="21"/>
              </w:rPr>
              <w:t xml:space="preserve"> </w:t>
            </w:r>
            <w:r w:rsidRPr="004F65E7" w:rsidR="00185733">
              <w:rPr>
                <w:rFonts w:cs="Arial"/>
                <w:sz w:val="21"/>
                <w:szCs w:val="21"/>
              </w:rPr>
              <w:t>1hr</w:t>
            </w:r>
            <w:r w:rsidRPr="00685B7D" w:rsidR="0023181B">
              <w:rPr>
                <w:rFonts w:cs="Arial"/>
                <w:sz w:val="21"/>
                <w:szCs w:val="21"/>
              </w:rPr>
              <w:t xml:space="preserve"> </w:t>
            </w:r>
            <w:r w:rsidRPr="004F65E7" w:rsidR="003467B9">
              <w:rPr>
                <w:rFonts w:cs="Arial"/>
                <w:sz w:val="21"/>
                <w:szCs w:val="21"/>
              </w:rPr>
              <w:t>preparation</w:t>
            </w:r>
            <w:r w:rsidRPr="004F65E7" w:rsidR="003A401C">
              <w:rPr>
                <w:rFonts w:cs="Arial"/>
                <w:sz w:val="21"/>
                <w:szCs w:val="21"/>
              </w:rPr>
              <w:t xml:space="preserve"> time</w:t>
            </w:r>
            <w:r w:rsidRPr="004F65E7" w:rsidR="00AE05C6">
              <w:rPr>
                <w:rFonts w:cs="Arial"/>
                <w:sz w:val="21"/>
                <w:szCs w:val="21"/>
              </w:rPr>
              <w:t xml:space="preserve"> per session</w:t>
            </w:r>
            <w:r w:rsidRPr="00685B7D" w:rsidR="0023181B">
              <w:rPr>
                <w:rFonts w:cs="Arial"/>
                <w:sz w:val="21"/>
                <w:szCs w:val="21"/>
              </w:rPr>
              <w:t>; termly meetings with the Head of Creative Learning</w:t>
            </w:r>
            <w:r w:rsidRPr="00685B7D" w:rsidR="006C5C45">
              <w:rPr>
                <w:rFonts w:cs="Arial"/>
                <w:sz w:val="21"/>
                <w:szCs w:val="21"/>
              </w:rPr>
              <w:t xml:space="preserve">; </w:t>
            </w:r>
            <w:r w:rsidR="00D85BF7">
              <w:rPr>
                <w:rFonts w:cs="Arial"/>
                <w:sz w:val="21"/>
                <w:szCs w:val="21"/>
              </w:rPr>
              <w:t xml:space="preserve">workplace </w:t>
            </w:r>
            <w:r w:rsidR="0085123A">
              <w:rPr>
                <w:rFonts w:cs="Arial"/>
                <w:sz w:val="21"/>
                <w:szCs w:val="21"/>
              </w:rPr>
              <w:t>i</w:t>
            </w:r>
            <w:r w:rsidRPr="00685B7D" w:rsidR="006C5C45">
              <w:rPr>
                <w:rFonts w:cs="Arial"/>
                <w:sz w:val="21"/>
                <w:szCs w:val="21"/>
              </w:rPr>
              <w:t>nduction and safeguarding training.</w:t>
            </w:r>
          </w:p>
          <w:p w:rsidRPr="004F65E7" w:rsidR="00685B7D" w:rsidP="004F65E7" w:rsidRDefault="00685B7D" w14:paraId="7AF04446" w14:textId="77777777">
            <w:pPr>
              <w:pStyle w:val="NoSpacing"/>
              <w:ind w:left="720"/>
              <w:rPr>
                <w:sz w:val="21"/>
                <w:szCs w:val="21"/>
              </w:rPr>
            </w:pPr>
          </w:p>
          <w:p w:rsidR="00E61599" w:rsidP="00685B7D" w:rsidRDefault="00FE7D05" w14:paraId="5C761E99" w14:textId="7A32FCCC">
            <w:pPr>
              <w:pStyle w:val="NoSpacing"/>
              <w:numPr>
                <w:ilvl w:val="0"/>
                <w:numId w:val="48"/>
              </w:numPr>
              <w:rPr>
                <w:sz w:val="21"/>
                <w:szCs w:val="21"/>
              </w:rPr>
            </w:pPr>
            <w:r w:rsidRPr="004F65E7">
              <w:rPr>
                <w:sz w:val="21"/>
                <w:szCs w:val="21"/>
              </w:rPr>
              <w:t xml:space="preserve">Additional </w:t>
            </w:r>
            <w:r w:rsidRPr="004F65E7" w:rsidR="000A69F2">
              <w:rPr>
                <w:sz w:val="21"/>
                <w:szCs w:val="21"/>
              </w:rPr>
              <w:t xml:space="preserve">hours </w:t>
            </w:r>
            <w:r w:rsidRPr="004F65E7" w:rsidR="000326A1">
              <w:rPr>
                <w:sz w:val="21"/>
                <w:szCs w:val="21"/>
              </w:rPr>
              <w:t>may be required for production</w:t>
            </w:r>
            <w:r w:rsidRPr="004F65E7" w:rsidR="00730DB6">
              <w:rPr>
                <w:sz w:val="21"/>
                <w:szCs w:val="21"/>
              </w:rPr>
              <w:t xml:space="preserve"> preparation and rehearsals; these will </w:t>
            </w:r>
            <w:r w:rsidRPr="004F65E7" w:rsidR="004B3D4B">
              <w:rPr>
                <w:sz w:val="21"/>
                <w:szCs w:val="21"/>
              </w:rPr>
              <w:t xml:space="preserve">a </w:t>
            </w:r>
            <w:r w:rsidRPr="004F65E7" w:rsidR="00730DB6">
              <w:rPr>
                <w:sz w:val="21"/>
                <w:szCs w:val="21"/>
              </w:rPr>
              <w:t>be confi</w:t>
            </w:r>
            <w:r w:rsidRPr="004F65E7" w:rsidR="004B3D4B">
              <w:rPr>
                <w:sz w:val="21"/>
                <w:szCs w:val="21"/>
              </w:rPr>
              <w:t>rmed nearer the time</w:t>
            </w:r>
            <w:r w:rsidR="000D649A">
              <w:rPr>
                <w:sz w:val="21"/>
                <w:szCs w:val="21"/>
              </w:rPr>
              <w:t>.</w:t>
            </w:r>
          </w:p>
          <w:p w:rsidRPr="004F65E7" w:rsidR="000D649A" w:rsidP="004F65E7" w:rsidRDefault="000D649A" w14:paraId="3C69BAAE" w14:textId="2AA1AA82">
            <w:pPr>
              <w:pStyle w:val="NoSpacing"/>
              <w:ind w:left="720"/>
              <w:rPr>
                <w:sz w:val="21"/>
                <w:szCs w:val="21"/>
              </w:rPr>
            </w:pPr>
          </w:p>
        </w:tc>
      </w:tr>
      <w:tr w:rsidRPr="002841FC" w:rsidR="00135DEA" w:rsidTr="7239FE57" w14:paraId="0B560D5C" w14:textId="77777777">
        <w:trPr>
          <w:trHeight w:val="233"/>
        </w:trPr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A7818" w:rsidR="00135DEA" w:rsidP="0030078B" w:rsidRDefault="00135DEA" w14:paraId="01E707B7" w14:textId="77777777">
            <w:pPr>
              <w:rPr>
                <w:rFonts w:cs="Arial"/>
                <w:b/>
                <w:sz w:val="21"/>
                <w:szCs w:val="21"/>
              </w:rPr>
            </w:pPr>
            <w:r w:rsidRPr="00EA7818">
              <w:rPr>
                <w:rFonts w:cs="Arial"/>
                <w:b/>
                <w:sz w:val="21"/>
                <w:szCs w:val="21"/>
              </w:rPr>
              <w:t>RESPONSIBLE TO</w:t>
            </w:r>
          </w:p>
          <w:p w:rsidRPr="00EA7818" w:rsidR="00135DEA" w:rsidP="0030078B" w:rsidRDefault="00135DEA" w14:paraId="171F9741" w14:textId="77777777">
            <w:pPr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5B7D" w:rsidR="00135DEA" w:rsidP="0030078B" w:rsidRDefault="00CF7838" w14:paraId="31FA4CB1" w14:textId="09E87F75">
            <w:pPr>
              <w:rPr>
                <w:rFonts w:cs="Arial"/>
                <w:sz w:val="21"/>
                <w:szCs w:val="21"/>
              </w:rPr>
            </w:pPr>
            <w:r w:rsidRPr="00685B7D">
              <w:rPr>
                <w:rFonts w:cs="Arial"/>
                <w:sz w:val="21"/>
                <w:szCs w:val="21"/>
              </w:rPr>
              <w:t xml:space="preserve">Head of </w:t>
            </w:r>
            <w:r w:rsidRPr="00685B7D" w:rsidR="0066081C">
              <w:rPr>
                <w:rFonts w:cs="Arial"/>
                <w:sz w:val="21"/>
                <w:szCs w:val="21"/>
              </w:rPr>
              <w:t>Creative Learning</w:t>
            </w:r>
          </w:p>
          <w:p w:rsidRPr="00685B7D" w:rsidR="00135DEA" w:rsidP="0030078B" w:rsidRDefault="00135DEA" w14:paraId="6A5CF5FE" w14:textId="77777777">
            <w:pPr>
              <w:rPr>
                <w:rFonts w:cs="Arial"/>
                <w:sz w:val="21"/>
                <w:szCs w:val="21"/>
              </w:rPr>
            </w:pPr>
          </w:p>
        </w:tc>
      </w:tr>
      <w:tr w:rsidRPr="002841FC" w:rsidR="00135DEA" w:rsidTr="7239FE57" w14:paraId="725823BF" w14:textId="77777777">
        <w:trPr>
          <w:trHeight w:val="233"/>
        </w:trPr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7818" w:rsidR="00135DEA" w:rsidP="0030078B" w:rsidRDefault="00135DEA" w14:paraId="7F4B2E1A" w14:textId="77777777">
            <w:pPr>
              <w:rPr>
                <w:rFonts w:cs="Arial"/>
                <w:b/>
                <w:sz w:val="21"/>
                <w:szCs w:val="21"/>
              </w:rPr>
            </w:pPr>
            <w:r w:rsidRPr="00EA7818">
              <w:rPr>
                <w:rFonts w:cs="Arial"/>
                <w:b/>
                <w:sz w:val="21"/>
                <w:szCs w:val="21"/>
              </w:rPr>
              <w:t xml:space="preserve">RESPONSIBLE FOR 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5B7D" w:rsidR="29919BF5" w:rsidP="40A5F8EC" w:rsidRDefault="006E1444" w14:paraId="538E3580" w14:textId="753155F1">
            <w:pPr>
              <w:rPr>
                <w:rFonts w:cs="Arial"/>
                <w:sz w:val="21"/>
                <w:szCs w:val="21"/>
              </w:rPr>
            </w:pPr>
            <w:r w:rsidRPr="00685B7D">
              <w:rPr>
                <w:rFonts w:cs="Arial"/>
                <w:sz w:val="21"/>
                <w:szCs w:val="21"/>
              </w:rPr>
              <w:t>NA</w:t>
            </w:r>
          </w:p>
          <w:p w:rsidRPr="00685B7D" w:rsidR="003115D2" w:rsidP="00D01A87" w:rsidRDefault="003115D2" w14:paraId="36ABA7FB" w14:textId="5A04FB35">
            <w:pPr>
              <w:rPr>
                <w:rFonts w:cs="Arial"/>
                <w:sz w:val="21"/>
                <w:szCs w:val="21"/>
              </w:rPr>
            </w:pPr>
            <w:r w:rsidRPr="00685B7D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Pr="002841FC" w:rsidR="00135DEA" w:rsidTr="7239FE57" w14:paraId="0C1625B1" w14:textId="77777777">
        <w:trPr>
          <w:trHeight w:val="946"/>
        </w:trPr>
        <w:tc>
          <w:tcPr>
            <w:tcW w:w="4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A7818" w:rsidR="00135DEA" w:rsidP="40A5F8EC" w:rsidRDefault="00135DEA" w14:paraId="3A6045E1" w14:textId="4BF5DCD1">
            <w:pPr>
              <w:rPr>
                <w:rFonts w:cs="Arial"/>
                <w:b/>
                <w:bCs/>
                <w:sz w:val="21"/>
                <w:szCs w:val="21"/>
              </w:rPr>
            </w:pPr>
            <w:r w:rsidRPr="40A5F8EC">
              <w:rPr>
                <w:rFonts w:cs="Arial"/>
                <w:b/>
                <w:bCs/>
                <w:sz w:val="21"/>
                <w:szCs w:val="21"/>
              </w:rPr>
              <w:t>KEY WORKING RELATIONSHIPS</w:t>
            </w:r>
          </w:p>
          <w:p w:rsidRPr="00EA7818" w:rsidR="00135DEA" w:rsidP="0030078B" w:rsidRDefault="00135DEA" w14:paraId="1A65AD5F" w14:textId="77777777">
            <w:pPr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5B7D" w:rsidR="00A478ED" w:rsidP="0030078B" w:rsidRDefault="00135DEA" w14:paraId="026230A4" w14:textId="23617BD8">
            <w:pPr>
              <w:rPr>
                <w:rFonts w:cs="Arial"/>
                <w:sz w:val="21"/>
                <w:szCs w:val="21"/>
              </w:rPr>
            </w:pPr>
            <w:r w:rsidRPr="00685B7D">
              <w:rPr>
                <w:rFonts w:cs="Arial"/>
                <w:sz w:val="21"/>
                <w:szCs w:val="21"/>
              </w:rPr>
              <w:t>Internal:</w:t>
            </w:r>
          </w:p>
          <w:p w:rsidRPr="00685B7D" w:rsidR="0021407A" w:rsidP="0021407A" w:rsidRDefault="0021407A" w14:paraId="43DD1B90" w14:textId="77777777">
            <w:pPr>
              <w:rPr>
                <w:rFonts w:cs="Arial"/>
                <w:sz w:val="21"/>
                <w:szCs w:val="21"/>
              </w:rPr>
            </w:pPr>
            <w:r w:rsidRPr="00685B7D">
              <w:rPr>
                <w:rFonts w:cs="Arial"/>
                <w:sz w:val="21"/>
                <w:szCs w:val="21"/>
              </w:rPr>
              <w:t>Head of Creative Learning</w:t>
            </w:r>
          </w:p>
          <w:p w:rsidRPr="00685B7D" w:rsidR="00CC39A8" w:rsidP="0021407A" w:rsidRDefault="00CC39A8" w14:paraId="740D4DBC" w14:textId="4C758690">
            <w:pPr>
              <w:rPr>
                <w:rFonts w:cs="Arial"/>
                <w:sz w:val="21"/>
                <w:szCs w:val="21"/>
              </w:rPr>
            </w:pPr>
            <w:r w:rsidRPr="00685B7D">
              <w:rPr>
                <w:rFonts w:cs="Arial"/>
                <w:sz w:val="21"/>
                <w:szCs w:val="21"/>
              </w:rPr>
              <w:t xml:space="preserve">Community </w:t>
            </w:r>
            <w:r w:rsidRPr="00685B7D" w:rsidR="00D53C5C">
              <w:rPr>
                <w:rFonts w:cs="Arial"/>
                <w:sz w:val="21"/>
                <w:szCs w:val="21"/>
              </w:rPr>
              <w:t>Engagement</w:t>
            </w:r>
            <w:r w:rsidRPr="00685B7D">
              <w:rPr>
                <w:rFonts w:cs="Arial"/>
                <w:sz w:val="21"/>
                <w:szCs w:val="21"/>
              </w:rPr>
              <w:t xml:space="preserve"> Practitioner</w:t>
            </w:r>
          </w:p>
          <w:p w:rsidRPr="00685B7D" w:rsidR="00135DEA" w:rsidP="00D53C5C" w:rsidRDefault="00C32B50" w14:paraId="329DAE70" w14:textId="77777777">
            <w:pPr>
              <w:rPr>
                <w:sz w:val="21"/>
                <w:szCs w:val="21"/>
              </w:rPr>
            </w:pPr>
            <w:r w:rsidRPr="00685B7D">
              <w:rPr>
                <w:sz w:val="21"/>
                <w:szCs w:val="21"/>
              </w:rPr>
              <w:t xml:space="preserve">Box Office </w:t>
            </w:r>
            <w:r w:rsidRPr="00685B7D" w:rsidR="003967A2">
              <w:rPr>
                <w:sz w:val="21"/>
                <w:szCs w:val="21"/>
              </w:rPr>
              <w:t xml:space="preserve">&amp; Reception </w:t>
            </w:r>
            <w:r w:rsidRPr="00685B7D">
              <w:rPr>
                <w:sz w:val="21"/>
                <w:szCs w:val="21"/>
              </w:rPr>
              <w:t xml:space="preserve">Manager </w:t>
            </w:r>
          </w:p>
          <w:p w:rsidRPr="00685B7D" w:rsidR="007F784B" w:rsidP="00D53C5C" w:rsidRDefault="007F784B" w14:paraId="6AC46C49" w14:textId="77777777">
            <w:pPr>
              <w:rPr>
                <w:sz w:val="21"/>
                <w:szCs w:val="21"/>
              </w:rPr>
            </w:pPr>
            <w:r w:rsidRPr="00685B7D">
              <w:rPr>
                <w:sz w:val="21"/>
                <w:szCs w:val="21"/>
              </w:rPr>
              <w:t>Front of House Manager</w:t>
            </w:r>
          </w:p>
          <w:p w:rsidRPr="00685B7D" w:rsidR="0083316E" w:rsidP="00D53C5C" w:rsidRDefault="0083316E" w14:paraId="50B00755" w14:textId="56E86D58">
            <w:pPr>
              <w:rPr>
                <w:sz w:val="21"/>
                <w:szCs w:val="21"/>
              </w:rPr>
            </w:pPr>
            <w:r w:rsidRPr="00685B7D">
              <w:rPr>
                <w:sz w:val="21"/>
                <w:szCs w:val="21"/>
              </w:rPr>
              <w:t>Youth Theatre Support Assistant</w:t>
            </w:r>
          </w:p>
        </w:tc>
      </w:tr>
      <w:tr w:rsidRPr="002841FC" w:rsidR="00135DEA" w:rsidTr="7239FE57" w14:paraId="1843747A" w14:textId="77777777">
        <w:trPr>
          <w:trHeight w:val="140"/>
        </w:trPr>
        <w:tc>
          <w:tcPr>
            <w:tcW w:w="4551" w:type="dxa"/>
            <w:vMerge/>
          </w:tcPr>
          <w:p w:rsidRPr="00EA7818" w:rsidR="00135DEA" w:rsidP="0030078B" w:rsidRDefault="00135DEA" w14:paraId="48B0BAA9" w14:textId="77777777">
            <w:pPr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5B7D" w:rsidR="00F827C9" w:rsidP="00041590" w:rsidRDefault="00135DEA" w14:paraId="69F020CA" w14:textId="570C8168">
            <w:pPr>
              <w:rPr>
                <w:rFonts w:cs="Arial"/>
                <w:sz w:val="21"/>
                <w:szCs w:val="21"/>
              </w:rPr>
            </w:pPr>
            <w:r w:rsidRPr="00685B7D">
              <w:rPr>
                <w:rFonts w:cs="Arial"/>
                <w:sz w:val="21"/>
                <w:szCs w:val="21"/>
              </w:rPr>
              <w:t xml:space="preserve">External: </w:t>
            </w:r>
          </w:p>
          <w:p w:rsidRPr="00685B7D" w:rsidR="0037165B" w:rsidP="00BF10A9" w:rsidRDefault="00BF10A9" w14:paraId="76683EF0" w14:textId="111925BC">
            <w:pPr>
              <w:rPr>
                <w:rFonts w:cs="Arial"/>
                <w:sz w:val="21"/>
                <w:szCs w:val="21"/>
              </w:rPr>
            </w:pPr>
            <w:r w:rsidRPr="00685B7D">
              <w:rPr>
                <w:rFonts w:cs="Arial"/>
                <w:sz w:val="21"/>
                <w:szCs w:val="21"/>
              </w:rPr>
              <w:t xml:space="preserve">Parents/ </w:t>
            </w:r>
            <w:r w:rsidR="0052033E">
              <w:rPr>
                <w:rFonts w:cs="Arial"/>
                <w:sz w:val="21"/>
                <w:szCs w:val="21"/>
              </w:rPr>
              <w:t>c</w:t>
            </w:r>
            <w:r w:rsidRPr="00685B7D">
              <w:rPr>
                <w:rFonts w:cs="Arial"/>
                <w:sz w:val="21"/>
                <w:szCs w:val="21"/>
              </w:rPr>
              <w:t>arers of Youth Theatre participants</w:t>
            </w:r>
          </w:p>
        </w:tc>
      </w:tr>
    </w:tbl>
    <w:p w:rsidRPr="002841FC" w:rsidR="00135DEA" w:rsidP="00135DEA" w:rsidRDefault="00135DEA" w14:paraId="6ED82663" w14:textId="77777777">
      <w:pPr>
        <w:rPr>
          <w:rFonts w:asciiTheme="minorHAnsi" w:hAnsiTheme="minorHAnsi" w:cstheme="minorHAnsi"/>
          <w:b/>
          <w:szCs w:val="24"/>
        </w:rPr>
      </w:pPr>
    </w:p>
    <w:p w:rsidR="00D41FC0" w:rsidRDefault="00D41FC0" w14:paraId="0A8C06E9" w14:textId="77777777">
      <w:pPr>
        <w:spacing w:after="160" w:line="259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:rsidRPr="00BA2455" w:rsidR="005A201A" w:rsidP="007A4A01" w:rsidRDefault="007003E4" w14:paraId="4B5D9CD3" w14:textId="0313FAE9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THE ROLE</w:t>
      </w:r>
    </w:p>
    <w:p w:rsidR="00CF168A" w:rsidP="007A4A01" w:rsidRDefault="004277BB" w14:paraId="0865B719" w14:textId="77777777">
      <w:pPr>
        <w:jc w:val="both"/>
        <w:rPr>
          <w:sz w:val="22"/>
          <w:szCs w:val="22"/>
        </w:rPr>
      </w:pPr>
      <w:r w:rsidRPr="000E1B04">
        <w:rPr>
          <w:sz w:val="22"/>
          <w:szCs w:val="22"/>
        </w:rPr>
        <w:t xml:space="preserve">In September </w:t>
      </w:r>
      <w:r w:rsidR="00F42784">
        <w:rPr>
          <w:sz w:val="22"/>
          <w:szCs w:val="22"/>
        </w:rPr>
        <w:t xml:space="preserve">2026 </w:t>
      </w:r>
      <w:r w:rsidRPr="000E1B04" w:rsidR="00211BA2">
        <w:rPr>
          <w:sz w:val="22"/>
          <w:szCs w:val="22"/>
        </w:rPr>
        <w:t xml:space="preserve">the </w:t>
      </w:r>
      <w:r w:rsidRPr="000E1B04" w:rsidR="0013345B">
        <w:rPr>
          <w:sz w:val="22"/>
          <w:szCs w:val="22"/>
        </w:rPr>
        <w:t xml:space="preserve">Yvonne Arnaud </w:t>
      </w:r>
      <w:r w:rsidRPr="000E1B04" w:rsidR="005E637C">
        <w:rPr>
          <w:sz w:val="22"/>
          <w:szCs w:val="22"/>
        </w:rPr>
        <w:t xml:space="preserve">will launch a </w:t>
      </w:r>
      <w:r w:rsidRPr="000E1B04" w:rsidR="00DB2255">
        <w:rPr>
          <w:sz w:val="22"/>
          <w:szCs w:val="22"/>
        </w:rPr>
        <w:t xml:space="preserve">new </w:t>
      </w:r>
      <w:r w:rsidRPr="000E1B04" w:rsidR="005E637C">
        <w:rPr>
          <w:sz w:val="22"/>
          <w:szCs w:val="22"/>
        </w:rPr>
        <w:t>Youth Theatre</w:t>
      </w:r>
      <w:r w:rsidRPr="000E1B04" w:rsidR="003B61B5">
        <w:rPr>
          <w:sz w:val="22"/>
          <w:szCs w:val="22"/>
        </w:rPr>
        <w:t xml:space="preserve"> delivered through the </w:t>
      </w:r>
      <w:r w:rsidRPr="000E1B04" w:rsidR="00F83CAB">
        <w:rPr>
          <w:sz w:val="22"/>
          <w:szCs w:val="22"/>
        </w:rPr>
        <w:t xml:space="preserve">theatre’s </w:t>
      </w:r>
      <w:r w:rsidRPr="000E1B04" w:rsidR="00893BD7">
        <w:rPr>
          <w:sz w:val="22"/>
          <w:szCs w:val="22"/>
        </w:rPr>
        <w:t>Creative Learning programme</w:t>
      </w:r>
      <w:r w:rsidRPr="000E1B04" w:rsidR="005E637C">
        <w:rPr>
          <w:sz w:val="22"/>
          <w:szCs w:val="22"/>
        </w:rPr>
        <w:t xml:space="preserve">. </w:t>
      </w:r>
      <w:r w:rsidRPr="000E1B04" w:rsidR="006A1178">
        <w:rPr>
          <w:sz w:val="22"/>
          <w:szCs w:val="22"/>
        </w:rPr>
        <w:t xml:space="preserve">The Youth Theatre </w:t>
      </w:r>
      <w:r w:rsidR="00CF2E83">
        <w:rPr>
          <w:sz w:val="22"/>
          <w:szCs w:val="22"/>
        </w:rPr>
        <w:t xml:space="preserve">Leader </w:t>
      </w:r>
      <w:r w:rsidRPr="000E1B04" w:rsidR="006A1178">
        <w:rPr>
          <w:sz w:val="22"/>
          <w:szCs w:val="22"/>
        </w:rPr>
        <w:t xml:space="preserve">will plan, resource and </w:t>
      </w:r>
      <w:r w:rsidR="00CF2E83">
        <w:rPr>
          <w:sz w:val="22"/>
          <w:szCs w:val="22"/>
        </w:rPr>
        <w:t xml:space="preserve">deliver </w:t>
      </w:r>
      <w:r w:rsidRPr="000E1B04" w:rsidR="006A1178">
        <w:rPr>
          <w:sz w:val="22"/>
          <w:szCs w:val="22"/>
        </w:rPr>
        <w:t xml:space="preserve">weekly </w:t>
      </w:r>
      <w:r w:rsidR="00786EDC">
        <w:rPr>
          <w:sz w:val="22"/>
          <w:szCs w:val="22"/>
        </w:rPr>
        <w:t xml:space="preserve">youth theatre </w:t>
      </w:r>
      <w:r w:rsidRPr="000E1B04" w:rsidR="006A1178">
        <w:rPr>
          <w:sz w:val="22"/>
          <w:szCs w:val="22"/>
        </w:rPr>
        <w:t xml:space="preserve">sessions during term time for young people aged 13–16yrs. </w:t>
      </w:r>
    </w:p>
    <w:p w:rsidR="00CF168A" w:rsidP="007A4A01" w:rsidRDefault="00CF168A" w14:paraId="17841534" w14:textId="77777777">
      <w:pPr>
        <w:jc w:val="both"/>
        <w:rPr>
          <w:sz w:val="22"/>
          <w:szCs w:val="22"/>
        </w:rPr>
      </w:pPr>
    </w:p>
    <w:p w:rsidRPr="00CF168A" w:rsidR="006A1178" w:rsidP="007A4A01" w:rsidRDefault="000416FF" w14:paraId="21514E53" w14:textId="4D57D4D1">
      <w:pPr>
        <w:jc w:val="both"/>
        <w:rPr>
          <w:kern w:val="2"/>
          <w:sz w:val="22"/>
          <w:szCs w:val="22"/>
          <w:lang w:eastAsia="en-GB"/>
          <w14:ligatures w14:val="standardContextual"/>
        </w:rPr>
      </w:pPr>
      <w:r w:rsidRPr="47BF0730" w:rsidR="000416FF">
        <w:rPr>
          <w:sz w:val="22"/>
          <w:szCs w:val="22"/>
        </w:rPr>
        <w:t xml:space="preserve">We are </w:t>
      </w:r>
      <w:r w:rsidRPr="47BF0730" w:rsidR="000416FF">
        <w:rPr>
          <w:sz w:val="22"/>
          <w:szCs w:val="22"/>
        </w:rPr>
        <w:t>seeking</w:t>
      </w:r>
      <w:r w:rsidRPr="47BF0730" w:rsidR="000416FF">
        <w:rPr>
          <w:sz w:val="22"/>
          <w:szCs w:val="22"/>
        </w:rPr>
        <w:t xml:space="preserve"> an </w:t>
      </w:r>
      <w:r w:rsidRPr="47BF0730" w:rsidR="000416FF">
        <w:rPr>
          <w:sz w:val="22"/>
          <w:szCs w:val="22"/>
        </w:rPr>
        <w:t>experienced and</w:t>
      </w:r>
      <w:r w:rsidRPr="47BF0730" w:rsidR="000416FF">
        <w:rPr>
          <w:sz w:val="22"/>
          <w:szCs w:val="22"/>
        </w:rPr>
        <w:t xml:space="preserve"> enthusiastic theatre/ arts practitioner who is confident engaging and working with teenagers</w:t>
      </w:r>
      <w:r w:rsidRPr="47BF0730" w:rsidR="00624A67">
        <w:rPr>
          <w:sz w:val="22"/>
          <w:szCs w:val="22"/>
        </w:rPr>
        <w:t>.</w:t>
      </w:r>
      <w:r w:rsidRPr="47BF0730" w:rsidR="000416FF">
        <w:rPr>
          <w:sz w:val="22"/>
          <w:szCs w:val="22"/>
        </w:rPr>
        <w:t xml:space="preserve"> </w:t>
      </w:r>
      <w:r w:rsidRPr="47BF0730" w:rsidR="00A66D9A">
        <w:rPr>
          <w:rFonts w:eastAsia="Calibri" w:cs="Arial"/>
          <w:sz w:val="22"/>
          <w:szCs w:val="22"/>
        </w:rPr>
        <w:t xml:space="preserve">You will have experience directing young people in workshop and performance settings. </w:t>
      </w:r>
      <w:r w:rsidRPr="47BF0730" w:rsidR="006A1178">
        <w:rPr>
          <w:sz w:val="22"/>
          <w:szCs w:val="22"/>
        </w:rPr>
        <w:t xml:space="preserve">You will create a safe, </w:t>
      </w:r>
      <w:r w:rsidRPr="47BF0730" w:rsidR="006A1178">
        <w:rPr>
          <w:rFonts w:cs="Arial"/>
          <w:sz w:val="22"/>
          <w:szCs w:val="22"/>
        </w:rPr>
        <w:t xml:space="preserve">welcoming, </w:t>
      </w:r>
      <w:r w:rsidRPr="47BF0730" w:rsidR="006A1178">
        <w:rPr>
          <w:rFonts w:cs="Arial"/>
          <w:sz w:val="22"/>
          <w:szCs w:val="22"/>
        </w:rPr>
        <w:t>inclusive</w:t>
      </w:r>
      <w:r w:rsidRPr="47BF0730" w:rsidR="006A1178">
        <w:rPr>
          <w:rFonts w:cs="Arial"/>
          <w:sz w:val="22"/>
          <w:szCs w:val="22"/>
        </w:rPr>
        <w:t xml:space="preserve"> and inspiring environment in which young people can develop confidence and creative skills, build </w:t>
      </w:r>
      <w:r w:rsidRPr="47BF0730" w:rsidR="006A1178">
        <w:rPr>
          <w:rFonts w:cs="Arial"/>
          <w:sz w:val="22"/>
          <w:szCs w:val="22"/>
        </w:rPr>
        <w:t>friendships</w:t>
      </w:r>
      <w:r w:rsidRPr="47BF0730" w:rsidR="006A1178">
        <w:rPr>
          <w:rFonts w:cs="Arial"/>
          <w:sz w:val="22"/>
          <w:szCs w:val="22"/>
        </w:rPr>
        <w:t xml:space="preserve"> and have fun. </w:t>
      </w:r>
    </w:p>
    <w:p w:rsidRPr="000E1B04" w:rsidR="00594AFB" w:rsidP="007A4A01" w:rsidRDefault="00594AFB" w14:paraId="3D908252" w14:textId="77777777">
      <w:pPr>
        <w:jc w:val="both"/>
        <w:rPr>
          <w:sz w:val="22"/>
          <w:szCs w:val="22"/>
        </w:rPr>
      </w:pPr>
    </w:p>
    <w:p w:rsidRPr="004F65E7" w:rsidR="00B23AD4" w:rsidP="4A588F29" w:rsidRDefault="002610CD" w14:paraId="32DBC05F" w14:textId="39D427F2">
      <w:pPr>
        <w:jc w:val="both"/>
        <w:rPr>
          <w:sz w:val="22"/>
          <w:szCs w:val="22"/>
          <w:highlight w:val="yellow"/>
        </w:rPr>
      </w:pPr>
      <w:r w:rsidRPr="4A588F29">
        <w:rPr>
          <w:sz w:val="22"/>
          <w:szCs w:val="22"/>
        </w:rPr>
        <w:t xml:space="preserve">A significant proportion of places will be offered on bursary to ensure </w:t>
      </w:r>
      <w:r w:rsidRPr="4A588F29" w:rsidR="0098570C">
        <w:rPr>
          <w:sz w:val="22"/>
          <w:szCs w:val="22"/>
        </w:rPr>
        <w:t xml:space="preserve">high quality creative activity is accessible for all and </w:t>
      </w:r>
      <w:r w:rsidRPr="4A588F29">
        <w:rPr>
          <w:sz w:val="22"/>
          <w:szCs w:val="22"/>
        </w:rPr>
        <w:t xml:space="preserve">cost </w:t>
      </w:r>
      <w:r w:rsidRPr="4A588F29" w:rsidR="00C21832">
        <w:rPr>
          <w:sz w:val="22"/>
          <w:szCs w:val="22"/>
        </w:rPr>
        <w:t xml:space="preserve">isn’t </w:t>
      </w:r>
      <w:r w:rsidRPr="4A588F29">
        <w:rPr>
          <w:sz w:val="22"/>
          <w:szCs w:val="22"/>
        </w:rPr>
        <w:t xml:space="preserve">a barrier to taking part. </w:t>
      </w:r>
      <w:r w:rsidRPr="4A588F29" w:rsidR="000C1902">
        <w:rPr>
          <w:sz w:val="22"/>
          <w:szCs w:val="22"/>
        </w:rPr>
        <w:t xml:space="preserve">The Youth Theatre </w:t>
      </w:r>
      <w:r w:rsidRPr="4A588F29" w:rsidR="004A0B36">
        <w:rPr>
          <w:sz w:val="22"/>
          <w:szCs w:val="22"/>
        </w:rPr>
        <w:t>Leader</w:t>
      </w:r>
      <w:r w:rsidRPr="4A588F29" w:rsidR="000C1902">
        <w:rPr>
          <w:sz w:val="22"/>
          <w:szCs w:val="22"/>
        </w:rPr>
        <w:t xml:space="preserve"> will</w:t>
      </w:r>
      <w:r w:rsidRPr="4A588F29" w:rsidR="008D39CD">
        <w:rPr>
          <w:sz w:val="22"/>
          <w:szCs w:val="22"/>
        </w:rPr>
        <w:t xml:space="preserve"> </w:t>
      </w:r>
      <w:r w:rsidRPr="4A588F29" w:rsidR="00496E2F">
        <w:rPr>
          <w:sz w:val="22"/>
          <w:szCs w:val="22"/>
        </w:rPr>
        <w:t>understand</w:t>
      </w:r>
      <w:r w:rsidRPr="4A588F29" w:rsidR="00EA7D35">
        <w:rPr>
          <w:sz w:val="22"/>
          <w:szCs w:val="22"/>
        </w:rPr>
        <w:t xml:space="preserve"> how to make </w:t>
      </w:r>
      <w:r w:rsidRPr="4A588F29" w:rsidR="00FE4719">
        <w:rPr>
          <w:sz w:val="22"/>
          <w:szCs w:val="22"/>
        </w:rPr>
        <w:t xml:space="preserve">performing arts </w:t>
      </w:r>
      <w:r w:rsidRPr="4A588F29" w:rsidR="00EF63F1">
        <w:rPr>
          <w:sz w:val="22"/>
          <w:szCs w:val="22"/>
        </w:rPr>
        <w:t xml:space="preserve">accessible to </w:t>
      </w:r>
      <w:r w:rsidRPr="4A588F29" w:rsidR="00FE4719">
        <w:rPr>
          <w:sz w:val="22"/>
          <w:szCs w:val="22"/>
        </w:rPr>
        <w:t>young people from a wide range of backgrounds</w:t>
      </w:r>
      <w:r w:rsidR="00673476">
        <w:rPr>
          <w:sz w:val="22"/>
          <w:szCs w:val="22"/>
        </w:rPr>
        <w:t>,</w:t>
      </w:r>
      <w:r w:rsidR="00E31F91">
        <w:rPr>
          <w:sz w:val="22"/>
          <w:szCs w:val="22"/>
        </w:rPr>
        <w:t xml:space="preserve"> </w:t>
      </w:r>
      <w:r w:rsidR="003A7A77">
        <w:rPr>
          <w:sz w:val="22"/>
          <w:szCs w:val="22"/>
        </w:rPr>
        <w:t>for those w</w:t>
      </w:r>
      <w:r w:rsidR="003A47F9">
        <w:rPr>
          <w:sz w:val="22"/>
          <w:szCs w:val="22"/>
        </w:rPr>
        <w:t xml:space="preserve">ith </w:t>
      </w:r>
      <w:r w:rsidR="005178E4">
        <w:rPr>
          <w:sz w:val="22"/>
          <w:szCs w:val="22"/>
        </w:rPr>
        <w:t>different learning styles</w:t>
      </w:r>
      <w:r w:rsidR="00673476">
        <w:rPr>
          <w:sz w:val="22"/>
          <w:szCs w:val="22"/>
        </w:rPr>
        <w:t xml:space="preserve"> and those who require </w:t>
      </w:r>
      <w:r w:rsidR="0035586B">
        <w:rPr>
          <w:sz w:val="22"/>
          <w:szCs w:val="22"/>
        </w:rPr>
        <w:t>additional support</w:t>
      </w:r>
      <w:r w:rsidR="00467B78">
        <w:rPr>
          <w:sz w:val="22"/>
          <w:szCs w:val="22"/>
        </w:rPr>
        <w:t>.</w:t>
      </w:r>
    </w:p>
    <w:p w:rsidRPr="004F65E7" w:rsidR="007C04E9" w:rsidP="004F65E7" w:rsidRDefault="007C04E9" w14:paraId="06469E09" w14:textId="77777777"/>
    <w:p w:rsidRPr="004F65E7" w:rsidR="00512DA1" w:rsidP="004F65E7" w:rsidRDefault="00D011F6" w14:paraId="549676B4" w14:textId="7693B9A9">
      <w:r w:rsidRPr="00181AE3">
        <w:rPr>
          <w:b/>
          <w:bCs/>
          <w:sz w:val="21"/>
          <w:szCs w:val="21"/>
        </w:rPr>
        <w:t>THE PERSON</w:t>
      </w:r>
    </w:p>
    <w:p w:rsidRPr="00181AE3" w:rsidR="00C4189D" w:rsidP="00D0153C" w:rsidRDefault="00632B22" w14:paraId="24EDC6D0" w14:textId="1F8AA253">
      <w:pPr>
        <w:pStyle w:val="ListParagraph"/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4F65E7">
        <w:rPr>
          <w:rFonts w:ascii="Arial" w:hAnsi="Arial" w:cs="Arial"/>
          <w:sz w:val="22"/>
          <w:szCs w:val="22"/>
        </w:rPr>
        <w:t>You will be a theatre</w:t>
      </w:r>
      <w:r w:rsidRPr="004F65E7" w:rsidR="00C22687">
        <w:rPr>
          <w:rFonts w:ascii="Arial" w:hAnsi="Arial" w:cs="Arial"/>
          <w:sz w:val="22"/>
          <w:szCs w:val="22"/>
        </w:rPr>
        <w:t xml:space="preserve">/ </w:t>
      </w:r>
      <w:r w:rsidRPr="004F65E7">
        <w:rPr>
          <w:rFonts w:ascii="Arial" w:hAnsi="Arial" w:cs="Arial"/>
          <w:sz w:val="22"/>
          <w:szCs w:val="22"/>
        </w:rPr>
        <w:t>arts practitioner with demonstrable experience of planning and leading practical drama/</w:t>
      </w:r>
      <w:r w:rsidRPr="004F65E7" w:rsidR="00C22687">
        <w:rPr>
          <w:rFonts w:ascii="Arial" w:hAnsi="Arial" w:cs="Arial"/>
          <w:sz w:val="22"/>
          <w:szCs w:val="22"/>
        </w:rPr>
        <w:t xml:space="preserve"> </w:t>
      </w:r>
      <w:r w:rsidRPr="004F65E7">
        <w:rPr>
          <w:rFonts w:ascii="Arial" w:hAnsi="Arial" w:cs="Arial"/>
          <w:sz w:val="22"/>
          <w:szCs w:val="22"/>
        </w:rPr>
        <w:t>youth theatre sessions for young people aged 13–16</w:t>
      </w:r>
      <w:r w:rsidRPr="004F65E7" w:rsidR="00C22687">
        <w:rPr>
          <w:rFonts w:ascii="Arial" w:hAnsi="Arial" w:cs="Arial"/>
          <w:sz w:val="22"/>
          <w:szCs w:val="22"/>
        </w:rPr>
        <w:t>yrs</w:t>
      </w:r>
      <w:r w:rsidRPr="004F65E7" w:rsidR="0044300C">
        <w:rPr>
          <w:rFonts w:ascii="Arial" w:hAnsi="Arial" w:cs="Arial"/>
          <w:sz w:val="22"/>
          <w:szCs w:val="22"/>
        </w:rPr>
        <w:t>.</w:t>
      </w:r>
    </w:p>
    <w:p w:rsidRPr="004F65E7" w:rsidR="007926E6" w:rsidP="00D0153C" w:rsidRDefault="007926E6" w14:paraId="6512AF8A" w14:textId="77777777">
      <w:pPr>
        <w:jc w:val="both"/>
        <w:rPr>
          <w:rFonts w:cs="Arial"/>
          <w:sz w:val="22"/>
          <w:szCs w:val="22"/>
        </w:rPr>
      </w:pPr>
    </w:p>
    <w:p w:rsidRPr="00181AE3" w:rsidR="00C4189D" w:rsidP="00D0153C" w:rsidRDefault="00C4189D" w14:paraId="7E55EF9C" w14:textId="5584DCAD">
      <w:pPr>
        <w:pStyle w:val="ListParagraph"/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181AE3">
        <w:rPr>
          <w:rFonts w:ascii="Arial" w:hAnsi="Arial" w:cs="Arial"/>
          <w:sz w:val="22"/>
          <w:szCs w:val="22"/>
        </w:rPr>
        <w:t>You</w:t>
      </w:r>
      <w:r w:rsidRPr="00181AE3" w:rsidR="00D646E6">
        <w:rPr>
          <w:rFonts w:ascii="Arial" w:hAnsi="Arial" w:cs="Arial"/>
          <w:sz w:val="22"/>
          <w:szCs w:val="22"/>
        </w:rPr>
        <w:t xml:space="preserve"> will have experience directing young people in </w:t>
      </w:r>
      <w:r w:rsidRPr="00181AE3" w:rsidR="00697001">
        <w:rPr>
          <w:rFonts w:ascii="Arial" w:hAnsi="Arial" w:cs="Arial"/>
          <w:sz w:val="22"/>
          <w:szCs w:val="22"/>
        </w:rPr>
        <w:t>workshop and performance settings. You will be skilled in creating work with</w:t>
      </w:r>
      <w:r w:rsidRPr="00181AE3" w:rsidR="00664899">
        <w:rPr>
          <w:rFonts w:ascii="Arial" w:hAnsi="Arial" w:cs="Arial"/>
          <w:sz w:val="22"/>
          <w:szCs w:val="22"/>
        </w:rPr>
        <w:t xml:space="preserve"> and for them using devising techniques, scripted material</w:t>
      </w:r>
      <w:r w:rsidRPr="00181AE3" w:rsidR="00320039">
        <w:rPr>
          <w:rFonts w:ascii="Arial" w:hAnsi="Arial" w:cs="Arial"/>
          <w:sz w:val="22"/>
          <w:szCs w:val="22"/>
        </w:rPr>
        <w:t xml:space="preserve"> and movement.</w:t>
      </w:r>
    </w:p>
    <w:p w:rsidRPr="004F65E7" w:rsidR="002325BB" w:rsidP="00D0153C" w:rsidRDefault="002325BB" w14:paraId="06AE5962" w14:textId="77777777">
      <w:pPr>
        <w:jc w:val="both"/>
        <w:rPr>
          <w:rFonts w:cs="Arial"/>
          <w:sz w:val="22"/>
          <w:szCs w:val="22"/>
        </w:rPr>
      </w:pPr>
    </w:p>
    <w:p w:rsidRPr="004F65E7" w:rsidR="00632B22" w:rsidP="00D0153C" w:rsidRDefault="00632B22" w14:paraId="62684BF8" w14:textId="5C19E1D3">
      <w:pPr>
        <w:pStyle w:val="ListParagraph"/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4F65E7">
        <w:rPr>
          <w:rFonts w:ascii="Arial" w:hAnsi="Arial" w:cs="Arial"/>
          <w:sz w:val="22"/>
          <w:szCs w:val="22"/>
        </w:rPr>
        <w:t>You will be confident creating</w:t>
      </w:r>
      <w:r w:rsidRPr="004F65E7" w:rsidR="00C82240">
        <w:rPr>
          <w:rFonts w:ascii="Arial" w:hAnsi="Arial" w:cs="Arial"/>
          <w:sz w:val="22"/>
          <w:szCs w:val="22"/>
        </w:rPr>
        <w:t xml:space="preserve"> an</w:t>
      </w:r>
      <w:r w:rsidRPr="004F65E7">
        <w:rPr>
          <w:rFonts w:ascii="Arial" w:hAnsi="Arial" w:cs="Arial"/>
          <w:sz w:val="22"/>
          <w:szCs w:val="22"/>
        </w:rPr>
        <w:t xml:space="preserve"> inclusive, youth-led </w:t>
      </w:r>
      <w:r w:rsidRPr="004F65E7" w:rsidR="00C82240">
        <w:rPr>
          <w:rFonts w:ascii="Arial" w:hAnsi="Arial" w:cs="Arial"/>
          <w:sz w:val="22"/>
          <w:szCs w:val="22"/>
        </w:rPr>
        <w:t>group</w:t>
      </w:r>
      <w:r w:rsidRPr="004F65E7">
        <w:rPr>
          <w:rFonts w:ascii="Arial" w:hAnsi="Arial" w:cs="Arial"/>
          <w:sz w:val="22"/>
          <w:szCs w:val="22"/>
        </w:rPr>
        <w:t xml:space="preserve"> where participants feel safe to take creative risks and develop their </w:t>
      </w:r>
      <w:r w:rsidRPr="004F65E7" w:rsidR="00C82240">
        <w:rPr>
          <w:rFonts w:ascii="Arial" w:hAnsi="Arial" w:cs="Arial"/>
          <w:sz w:val="22"/>
          <w:szCs w:val="22"/>
        </w:rPr>
        <w:t xml:space="preserve">artistic </w:t>
      </w:r>
      <w:r w:rsidRPr="004F65E7">
        <w:rPr>
          <w:rFonts w:ascii="Arial" w:hAnsi="Arial" w:cs="Arial"/>
          <w:sz w:val="22"/>
          <w:szCs w:val="22"/>
        </w:rPr>
        <w:t>skills and voices.</w:t>
      </w:r>
    </w:p>
    <w:p w:rsidRPr="00181AE3" w:rsidR="002325BB" w:rsidP="00D0153C" w:rsidRDefault="002325BB" w14:paraId="653EC70D" w14:textId="77777777">
      <w:pPr>
        <w:jc w:val="both"/>
        <w:rPr>
          <w:rFonts w:cs="Arial"/>
          <w:sz w:val="22"/>
          <w:szCs w:val="22"/>
        </w:rPr>
      </w:pPr>
    </w:p>
    <w:p w:rsidRPr="004F65E7" w:rsidR="00632B22" w:rsidP="00D0153C" w:rsidRDefault="00632B22" w14:paraId="563745EE" w14:textId="3890C071">
      <w:pPr>
        <w:pStyle w:val="ListParagraph"/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4F65E7">
        <w:rPr>
          <w:rFonts w:ascii="Arial" w:hAnsi="Arial" w:cs="Arial"/>
          <w:sz w:val="22"/>
          <w:szCs w:val="22"/>
        </w:rPr>
        <w:t>You will have strong organisational skills, with the ability to plan a term’s work, prepare resources, and deliver an end-of-term sharing/</w:t>
      </w:r>
      <w:r w:rsidRPr="004F65E7" w:rsidR="00C22687">
        <w:rPr>
          <w:rFonts w:ascii="Arial" w:hAnsi="Arial" w:cs="Arial"/>
          <w:sz w:val="22"/>
          <w:szCs w:val="22"/>
        </w:rPr>
        <w:t xml:space="preserve"> </w:t>
      </w:r>
      <w:r w:rsidRPr="004F65E7" w:rsidR="00BC40B5">
        <w:rPr>
          <w:rFonts w:ascii="Arial" w:hAnsi="Arial" w:cs="Arial"/>
          <w:sz w:val="22"/>
          <w:szCs w:val="22"/>
        </w:rPr>
        <w:t>performance</w:t>
      </w:r>
      <w:r w:rsidRPr="004F65E7">
        <w:rPr>
          <w:rFonts w:ascii="Arial" w:hAnsi="Arial" w:cs="Arial"/>
          <w:sz w:val="22"/>
          <w:szCs w:val="22"/>
        </w:rPr>
        <w:t xml:space="preserve"> to a high standard.</w:t>
      </w:r>
    </w:p>
    <w:p w:rsidRPr="00181AE3" w:rsidR="002325BB" w:rsidP="00D0153C" w:rsidRDefault="002325BB" w14:paraId="6E3EBE17" w14:textId="77777777">
      <w:pPr>
        <w:jc w:val="both"/>
        <w:rPr>
          <w:rFonts w:cs="Arial"/>
          <w:sz w:val="22"/>
          <w:szCs w:val="22"/>
        </w:rPr>
      </w:pPr>
    </w:p>
    <w:p w:rsidRPr="004F65E7" w:rsidR="00632B22" w:rsidP="00D0153C" w:rsidRDefault="00632B22" w14:paraId="21829753" w14:textId="24337CFA">
      <w:pPr>
        <w:pStyle w:val="ListParagraph"/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4F65E7">
        <w:rPr>
          <w:rFonts w:ascii="Arial" w:hAnsi="Arial" w:cs="Arial"/>
          <w:sz w:val="22"/>
          <w:szCs w:val="22"/>
        </w:rPr>
        <w:t xml:space="preserve">You will be an excellent communicator, able to work collaboratively with </w:t>
      </w:r>
      <w:r w:rsidRPr="004F65E7" w:rsidR="002602F2">
        <w:rPr>
          <w:rFonts w:ascii="Arial" w:hAnsi="Arial" w:cs="Arial"/>
          <w:sz w:val="22"/>
          <w:szCs w:val="22"/>
        </w:rPr>
        <w:t>theatre staff</w:t>
      </w:r>
      <w:r w:rsidRPr="004F65E7">
        <w:rPr>
          <w:rFonts w:ascii="Arial" w:hAnsi="Arial" w:cs="Arial"/>
          <w:sz w:val="22"/>
          <w:szCs w:val="22"/>
        </w:rPr>
        <w:t xml:space="preserve"> and maintain positive relationships with young people and parents/</w:t>
      </w:r>
      <w:r w:rsidRPr="004F65E7" w:rsidR="00C22687">
        <w:rPr>
          <w:rFonts w:ascii="Arial" w:hAnsi="Arial" w:cs="Arial"/>
          <w:sz w:val="22"/>
          <w:szCs w:val="22"/>
        </w:rPr>
        <w:t xml:space="preserve"> </w:t>
      </w:r>
      <w:r w:rsidRPr="004F65E7">
        <w:rPr>
          <w:rFonts w:ascii="Arial" w:hAnsi="Arial" w:cs="Arial"/>
          <w:sz w:val="22"/>
          <w:szCs w:val="22"/>
        </w:rPr>
        <w:t>carers.</w:t>
      </w:r>
    </w:p>
    <w:p w:rsidRPr="00181AE3" w:rsidR="002325BB" w:rsidP="00D0153C" w:rsidRDefault="002325BB" w14:paraId="3AAD74EC" w14:textId="77777777">
      <w:pPr>
        <w:jc w:val="both"/>
        <w:rPr>
          <w:rFonts w:cs="Arial"/>
          <w:sz w:val="22"/>
          <w:szCs w:val="22"/>
        </w:rPr>
      </w:pPr>
    </w:p>
    <w:p w:rsidRPr="004F65E7" w:rsidR="00632B22" w:rsidP="00D0153C" w:rsidRDefault="00632B22" w14:paraId="29F41928" w14:textId="18F0D85E">
      <w:pPr>
        <w:pStyle w:val="ListParagraph"/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4F65E7">
        <w:rPr>
          <w:rFonts w:ascii="Arial" w:hAnsi="Arial" w:cs="Arial"/>
          <w:sz w:val="22"/>
          <w:szCs w:val="22"/>
        </w:rPr>
        <w:t xml:space="preserve">The welfare and protection of children and young people is key to the role. An enhanced DBS check is therefore required, and you will observe and comply with </w:t>
      </w:r>
      <w:r w:rsidRPr="004F65E7" w:rsidR="008D55C9">
        <w:rPr>
          <w:rFonts w:ascii="Arial" w:hAnsi="Arial" w:cs="Arial"/>
          <w:sz w:val="22"/>
          <w:szCs w:val="22"/>
        </w:rPr>
        <w:t xml:space="preserve">the theatre’s </w:t>
      </w:r>
      <w:r w:rsidRPr="004F65E7">
        <w:rPr>
          <w:rFonts w:ascii="Arial" w:hAnsi="Arial" w:cs="Arial"/>
          <w:sz w:val="22"/>
          <w:szCs w:val="22"/>
        </w:rPr>
        <w:t>safeguarding policies and procedures.</w:t>
      </w:r>
    </w:p>
    <w:p w:rsidRPr="002841FC" w:rsidR="00135DEA" w:rsidP="00B41CC8" w:rsidRDefault="00135DEA" w14:paraId="36EB145F" w14:textId="77777777">
      <w:pPr>
        <w:jc w:val="both"/>
        <w:rPr>
          <w:rFonts w:asciiTheme="minorHAnsi" w:hAnsiTheme="minorHAnsi" w:cstheme="minorHAnsi"/>
          <w:szCs w:val="24"/>
        </w:rPr>
      </w:pPr>
    </w:p>
    <w:p w:rsidR="00135DEA" w:rsidP="00B41CC8" w:rsidRDefault="000C3210" w14:paraId="73793EED" w14:textId="4966FC28">
      <w:pPr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SPECIFIC </w:t>
      </w:r>
      <w:r w:rsidRPr="00EA7818" w:rsidR="00135DEA">
        <w:rPr>
          <w:rFonts w:cs="Arial"/>
          <w:b/>
          <w:sz w:val="21"/>
          <w:szCs w:val="21"/>
        </w:rPr>
        <w:t>DUTIES &amp; RESPONSIBILITIES</w:t>
      </w:r>
    </w:p>
    <w:p w:rsidRPr="000E1B04" w:rsidR="00DA6188" w:rsidP="000E1B04" w:rsidRDefault="00DA6188" w14:paraId="1C03B836" w14:textId="63EEC68B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kern w:val="2"/>
          <w:sz w:val="22"/>
          <w:szCs w:val="22"/>
          <w14:ligatures w14:val="standardContextual"/>
        </w:rPr>
      </w:pPr>
      <w:r w:rsidRPr="000E1B04">
        <w:rPr>
          <w:rFonts w:ascii="Arial" w:hAnsi="Arial" w:cs="Arial"/>
          <w:sz w:val="22"/>
          <w:szCs w:val="22"/>
        </w:rPr>
        <w:t xml:space="preserve">Plan, resource and facilitate weekly practical </w:t>
      </w:r>
      <w:r w:rsidRPr="000E1B04" w:rsidR="000E4F1D">
        <w:rPr>
          <w:rFonts w:ascii="Arial" w:hAnsi="Arial" w:cs="Arial"/>
          <w:sz w:val="22"/>
          <w:szCs w:val="22"/>
        </w:rPr>
        <w:t>Y</w:t>
      </w:r>
      <w:r w:rsidRPr="000E1B04">
        <w:rPr>
          <w:rFonts w:ascii="Arial" w:hAnsi="Arial" w:cs="Arial"/>
          <w:sz w:val="22"/>
          <w:szCs w:val="22"/>
        </w:rPr>
        <w:t xml:space="preserve">outh </w:t>
      </w:r>
      <w:r w:rsidRPr="000E1B04" w:rsidR="000E4F1D">
        <w:rPr>
          <w:rFonts w:ascii="Arial" w:hAnsi="Arial" w:cs="Arial"/>
          <w:sz w:val="22"/>
          <w:szCs w:val="22"/>
        </w:rPr>
        <w:t>T</w:t>
      </w:r>
      <w:r w:rsidRPr="000E1B04">
        <w:rPr>
          <w:rFonts w:ascii="Arial" w:hAnsi="Arial" w:cs="Arial"/>
          <w:sz w:val="22"/>
          <w:szCs w:val="22"/>
        </w:rPr>
        <w:t xml:space="preserve">heatre sessions to a high standard during term time for </w:t>
      </w:r>
      <w:r w:rsidRPr="000E1B04" w:rsidR="000E4F1D">
        <w:rPr>
          <w:rFonts w:ascii="Arial" w:hAnsi="Arial" w:cs="Arial"/>
          <w:sz w:val="22"/>
          <w:szCs w:val="22"/>
        </w:rPr>
        <w:t>young people aged</w:t>
      </w:r>
      <w:r w:rsidRPr="000E1B04">
        <w:rPr>
          <w:rFonts w:ascii="Arial" w:hAnsi="Arial" w:cs="Arial"/>
          <w:sz w:val="22"/>
          <w:szCs w:val="22"/>
        </w:rPr>
        <w:t xml:space="preserve"> 13–16yrs.</w:t>
      </w:r>
    </w:p>
    <w:p w:rsidRPr="000E1B04" w:rsidR="00DF16A1" w:rsidP="000E1B04" w:rsidRDefault="00DF16A1" w14:paraId="4E2DA72C" w14:textId="77777777">
      <w:pPr>
        <w:pStyle w:val="ListParagraph"/>
        <w:jc w:val="both"/>
        <w:rPr>
          <w:rFonts w:ascii="Arial" w:hAnsi="Arial" w:cs="Arial"/>
          <w:kern w:val="2"/>
          <w:sz w:val="22"/>
          <w:szCs w:val="22"/>
          <w14:ligatures w14:val="standardContextual"/>
        </w:rPr>
      </w:pPr>
    </w:p>
    <w:p w:rsidRPr="000E1B04" w:rsidR="00632B22" w:rsidP="000E1B04" w:rsidRDefault="00632B22" w14:paraId="28B5836E" w14:textId="77777777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E1B04">
        <w:rPr>
          <w:rFonts w:ascii="Arial" w:hAnsi="Arial" w:cs="Arial"/>
          <w:sz w:val="22"/>
          <w:szCs w:val="22"/>
        </w:rPr>
        <w:t>Create and maintain an inclusive learning environment, adapting activities to meet a range of access needs, learning styles and confidence levels.</w:t>
      </w:r>
    </w:p>
    <w:p w:rsidRPr="000E1B04" w:rsidR="002A656A" w:rsidP="000E1B04" w:rsidRDefault="002A656A" w14:paraId="5EA4D540" w14:textId="7777777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Pr="000E1B04" w:rsidR="00632B22" w:rsidP="000E1B04" w:rsidRDefault="00632B22" w14:paraId="567FC9BC" w14:textId="671F35E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E1B04">
        <w:rPr>
          <w:rFonts w:ascii="Arial" w:hAnsi="Arial" w:cs="Arial"/>
          <w:sz w:val="22"/>
          <w:szCs w:val="22"/>
        </w:rPr>
        <w:t xml:space="preserve">Embed safeguarding best practice in all activity, following </w:t>
      </w:r>
      <w:r w:rsidRPr="000E1B04" w:rsidR="00D83B57">
        <w:rPr>
          <w:rFonts w:ascii="Arial" w:hAnsi="Arial" w:cs="Arial"/>
          <w:sz w:val="22"/>
          <w:szCs w:val="22"/>
        </w:rPr>
        <w:t>the theat</w:t>
      </w:r>
      <w:r w:rsidRPr="000E1B04" w:rsidR="000850BF">
        <w:rPr>
          <w:rFonts w:ascii="Arial" w:hAnsi="Arial" w:cs="Arial"/>
          <w:sz w:val="22"/>
          <w:szCs w:val="22"/>
        </w:rPr>
        <w:t>re’s</w:t>
      </w:r>
      <w:r w:rsidRPr="000E1B04">
        <w:rPr>
          <w:rFonts w:ascii="Arial" w:hAnsi="Arial" w:cs="Arial"/>
          <w:sz w:val="22"/>
          <w:szCs w:val="22"/>
        </w:rPr>
        <w:t xml:space="preserve"> policies and procedures and escalating concerns promptly and appropriately.</w:t>
      </w:r>
    </w:p>
    <w:p w:rsidRPr="000E1B04" w:rsidR="000850BF" w:rsidP="000E1B04" w:rsidRDefault="000850BF" w14:paraId="1F97D332" w14:textId="77777777">
      <w:pPr>
        <w:jc w:val="both"/>
        <w:rPr>
          <w:rFonts w:cs="Arial"/>
          <w:sz w:val="22"/>
          <w:szCs w:val="22"/>
        </w:rPr>
      </w:pPr>
    </w:p>
    <w:p w:rsidRPr="000E1B04" w:rsidR="00632B22" w:rsidP="000E1B04" w:rsidRDefault="00632B22" w14:paraId="7F6B02AA" w14:textId="4D7AEB5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E1B04">
        <w:rPr>
          <w:rFonts w:ascii="Arial" w:hAnsi="Arial" w:cs="Arial"/>
          <w:sz w:val="22"/>
          <w:szCs w:val="22"/>
        </w:rPr>
        <w:t xml:space="preserve">Design </w:t>
      </w:r>
      <w:r w:rsidR="007B2319">
        <w:rPr>
          <w:rFonts w:ascii="Arial" w:hAnsi="Arial" w:cs="Arial"/>
          <w:sz w:val="22"/>
          <w:szCs w:val="22"/>
        </w:rPr>
        <w:t xml:space="preserve">and submit </w:t>
      </w:r>
      <w:r w:rsidR="00A10B9A">
        <w:rPr>
          <w:rFonts w:ascii="Arial" w:hAnsi="Arial" w:cs="Arial"/>
          <w:sz w:val="22"/>
          <w:szCs w:val="22"/>
        </w:rPr>
        <w:t>a</w:t>
      </w:r>
      <w:r w:rsidR="004D00C2">
        <w:rPr>
          <w:rFonts w:ascii="Arial" w:hAnsi="Arial" w:cs="Arial"/>
          <w:sz w:val="22"/>
          <w:szCs w:val="22"/>
        </w:rPr>
        <w:t xml:space="preserve"> weekly </w:t>
      </w:r>
      <w:r w:rsidR="001C3E69">
        <w:rPr>
          <w:rFonts w:ascii="Arial" w:hAnsi="Arial" w:cs="Arial"/>
          <w:sz w:val="22"/>
          <w:szCs w:val="22"/>
        </w:rPr>
        <w:t xml:space="preserve">session overview </w:t>
      </w:r>
      <w:r w:rsidR="0030569F">
        <w:rPr>
          <w:rFonts w:ascii="Arial" w:hAnsi="Arial" w:cs="Arial"/>
          <w:sz w:val="22"/>
          <w:szCs w:val="22"/>
        </w:rPr>
        <w:t xml:space="preserve">at the start of each term </w:t>
      </w:r>
      <w:r w:rsidRPr="000E1B04">
        <w:rPr>
          <w:rFonts w:ascii="Arial" w:hAnsi="Arial" w:cs="Arial"/>
          <w:sz w:val="22"/>
          <w:szCs w:val="22"/>
        </w:rPr>
        <w:t>that supports progression (e.g., ensemble skills, devising, script work, performance technique</w:t>
      </w:r>
      <w:r w:rsidRPr="000E1B04" w:rsidR="00EE0E00">
        <w:rPr>
          <w:rFonts w:ascii="Arial" w:hAnsi="Arial" w:cs="Arial"/>
          <w:sz w:val="22"/>
          <w:szCs w:val="22"/>
        </w:rPr>
        <w:t xml:space="preserve">, </w:t>
      </w:r>
      <w:r w:rsidRPr="000E1B04" w:rsidR="00EC05AB">
        <w:rPr>
          <w:rFonts w:ascii="Arial" w:hAnsi="Arial" w:cs="Arial"/>
          <w:sz w:val="22"/>
          <w:szCs w:val="22"/>
        </w:rPr>
        <w:t xml:space="preserve">voice and </w:t>
      </w:r>
      <w:r w:rsidRPr="000E1B04" w:rsidR="00EE0E00">
        <w:rPr>
          <w:rFonts w:ascii="Arial" w:hAnsi="Arial" w:cs="Arial"/>
          <w:sz w:val="22"/>
          <w:szCs w:val="22"/>
        </w:rPr>
        <w:t>movement</w:t>
      </w:r>
      <w:r w:rsidRPr="000E1B04">
        <w:rPr>
          <w:rFonts w:ascii="Arial" w:hAnsi="Arial" w:cs="Arial"/>
          <w:sz w:val="22"/>
          <w:szCs w:val="22"/>
        </w:rPr>
        <w:t>)</w:t>
      </w:r>
      <w:r w:rsidR="00FE27C3">
        <w:rPr>
          <w:rFonts w:ascii="Arial" w:hAnsi="Arial" w:cs="Arial"/>
          <w:sz w:val="22"/>
          <w:szCs w:val="22"/>
        </w:rPr>
        <w:t>,</w:t>
      </w:r>
      <w:r w:rsidRPr="000E1B04">
        <w:rPr>
          <w:rFonts w:ascii="Arial" w:hAnsi="Arial" w:cs="Arial"/>
          <w:sz w:val="22"/>
          <w:szCs w:val="22"/>
        </w:rPr>
        <w:t xml:space="preserve"> and e</w:t>
      </w:r>
      <w:r w:rsidRPr="000E1B04" w:rsidR="00F22BBF">
        <w:rPr>
          <w:rFonts w:ascii="Arial" w:hAnsi="Arial" w:cs="Arial"/>
          <w:sz w:val="22"/>
          <w:szCs w:val="22"/>
        </w:rPr>
        <w:t>mpowers young people to</w:t>
      </w:r>
      <w:r w:rsidRPr="000E1B04" w:rsidR="008449E1">
        <w:rPr>
          <w:rFonts w:ascii="Arial" w:hAnsi="Arial" w:cs="Arial"/>
          <w:sz w:val="22"/>
          <w:szCs w:val="22"/>
        </w:rPr>
        <w:t xml:space="preserve"> express themselves and take ownership </w:t>
      </w:r>
      <w:r w:rsidRPr="000E1B04" w:rsidR="00263E8C">
        <w:rPr>
          <w:rFonts w:ascii="Arial" w:hAnsi="Arial" w:cs="Arial"/>
          <w:sz w:val="22"/>
          <w:szCs w:val="22"/>
        </w:rPr>
        <w:t xml:space="preserve">of </w:t>
      </w:r>
      <w:r w:rsidRPr="000E1B04" w:rsidR="008449E1">
        <w:rPr>
          <w:rFonts w:ascii="Arial" w:hAnsi="Arial" w:cs="Arial"/>
          <w:sz w:val="22"/>
          <w:szCs w:val="22"/>
        </w:rPr>
        <w:t>their work.</w:t>
      </w:r>
    </w:p>
    <w:p w:rsidRPr="000E1B04" w:rsidR="00FF3975" w:rsidP="000E1B04" w:rsidRDefault="00FF3975" w14:paraId="6D28ED4B" w14:textId="77777777">
      <w:pPr>
        <w:jc w:val="both"/>
        <w:rPr>
          <w:rFonts w:cs="Arial"/>
          <w:sz w:val="22"/>
          <w:szCs w:val="22"/>
        </w:rPr>
      </w:pPr>
    </w:p>
    <w:p w:rsidRPr="000E1B04" w:rsidR="00632B22" w:rsidP="000E1B04" w:rsidRDefault="00632B22" w14:paraId="47523E00" w14:textId="34FDD66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E1B04">
        <w:rPr>
          <w:rFonts w:ascii="Arial" w:hAnsi="Arial" w:cs="Arial"/>
          <w:sz w:val="22"/>
          <w:szCs w:val="22"/>
        </w:rPr>
        <w:lastRenderedPageBreak/>
        <w:t xml:space="preserve">Lead the development and delivery of </w:t>
      </w:r>
      <w:r w:rsidR="00D441A1">
        <w:rPr>
          <w:rFonts w:ascii="Arial" w:hAnsi="Arial" w:cs="Arial"/>
          <w:sz w:val="22"/>
          <w:szCs w:val="22"/>
        </w:rPr>
        <w:t xml:space="preserve">an </w:t>
      </w:r>
      <w:r w:rsidRPr="000E1B04">
        <w:rPr>
          <w:rFonts w:ascii="Arial" w:hAnsi="Arial" w:cs="Arial"/>
          <w:sz w:val="22"/>
          <w:szCs w:val="22"/>
        </w:rPr>
        <w:t>end-of-term sharing/</w:t>
      </w:r>
      <w:r w:rsidRPr="000E1B04" w:rsidR="00263E8C">
        <w:rPr>
          <w:rFonts w:ascii="Arial" w:hAnsi="Arial" w:cs="Arial"/>
          <w:sz w:val="22"/>
          <w:szCs w:val="22"/>
        </w:rPr>
        <w:t xml:space="preserve"> </w:t>
      </w:r>
      <w:r w:rsidR="004472A0">
        <w:rPr>
          <w:rFonts w:ascii="Arial" w:hAnsi="Arial" w:cs="Arial"/>
          <w:sz w:val="22"/>
          <w:szCs w:val="22"/>
        </w:rPr>
        <w:t xml:space="preserve">annual </w:t>
      </w:r>
      <w:r w:rsidRPr="000E1B04" w:rsidR="00263E8C">
        <w:rPr>
          <w:rFonts w:ascii="Arial" w:hAnsi="Arial" w:cs="Arial"/>
          <w:sz w:val="22"/>
          <w:szCs w:val="22"/>
        </w:rPr>
        <w:t>production</w:t>
      </w:r>
      <w:r w:rsidRPr="000E1B04">
        <w:rPr>
          <w:rFonts w:ascii="Arial" w:hAnsi="Arial" w:cs="Arial"/>
          <w:sz w:val="22"/>
          <w:szCs w:val="22"/>
        </w:rPr>
        <w:t xml:space="preserve">, including </w:t>
      </w:r>
      <w:r w:rsidR="00AA0B64">
        <w:rPr>
          <w:rFonts w:ascii="Arial" w:hAnsi="Arial" w:cs="Arial"/>
          <w:sz w:val="22"/>
          <w:szCs w:val="22"/>
        </w:rPr>
        <w:t xml:space="preserve">directing, </w:t>
      </w:r>
      <w:r w:rsidRPr="000E1B04">
        <w:rPr>
          <w:rFonts w:ascii="Arial" w:hAnsi="Arial" w:cs="Arial"/>
          <w:sz w:val="22"/>
          <w:szCs w:val="22"/>
        </w:rPr>
        <w:t>devising</w:t>
      </w:r>
      <w:r w:rsidRPr="000E1B04" w:rsidR="00753F49">
        <w:rPr>
          <w:rFonts w:ascii="Arial" w:hAnsi="Arial" w:cs="Arial"/>
          <w:sz w:val="22"/>
          <w:szCs w:val="22"/>
        </w:rPr>
        <w:t>,</w:t>
      </w:r>
      <w:r w:rsidRPr="000E1B04" w:rsidR="00FF3975">
        <w:rPr>
          <w:rFonts w:ascii="Arial" w:hAnsi="Arial" w:cs="Arial"/>
          <w:sz w:val="22"/>
          <w:szCs w:val="22"/>
        </w:rPr>
        <w:t xml:space="preserve"> </w:t>
      </w:r>
      <w:r w:rsidRPr="000E1B04">
        <w:rPr>
          <w:rFonts w:ascii="Arial" w:hAnsi="Arial" w:cs="Arial"/>
          <w:sz w:val="22"/>
          <w:szCs w:val="22"/>
        </w:rPr>
        <w:t>rehearsal planning</w:t>
      </w:r>
      <w:r w:rsidRPr="000E1B04" w:rsidR="00DB6BBF">
        <w:rPr>
          <w:rFonts w:ascii="Arial" w:hAnsi="Arial" w:cs="Arial"/>
          <w:sz w:val="22"/>
          <w:szCs w:val="22"/>
        </w:rPr>
        <w:t>, sourcing props and costume</w:t>
      </w:r>
      <w:r w:rsidRPr="000E1B04" w:rsidR="00124333">
        <w:rPr>
          <w:rFonts w:ascii="Arial" w:hAnsi="Arial" w:cs="Arial"/>
          <w:sz w:val="22"/>
          <w:szCs w:val="22"/>
        </w:rPr>
        <w:t xml:space="preserve"> </w:t>
      </w:r>
      <w:r w:rsidRPr="000E1B04">
        <w:rPr>
          <w:rFonts w:ascii="Arial" w:hAnsi="Arial" w:cs="Arial"/>
          <w:sz w:val="22"/>
          <w:szCs w:val="22"/>
        </w:rPr>
        <w:t xml:space="preserve">and supporting </w:t>
      </w:r>
      <w:r w:rsidRPr="000E1B04" w:rsidR="00124333">
        <w:rPr>
          <w:rFonts w:ascii="Arial" w:hAnsi="Arial" w:cs="Arial"/>
          <w:sz w:val="22"/>
          <w:szCs w:val="22"/>
        </w:rPr>
        <w:t xml:space="preserve">the young people to be </w:t>
      </w:r>
      <w:r w:rsidRPr="000E1B04" w:rsidR="00DB6BBF">
        <w:rPr>
          <w:rFonts w:ascii="Arial" w:hAnsi="Arial" w:cs="Arial"/>
          <w:sz w:val="22"/>
          <w:szCs w:val="22"/>
        </w:rPr>
        <w:t>ready for performance</w:t>
      </w:r>
      <w:r w:rsidRPr="000E1B04" w:rsidR="0025609F">
        <w:rPr>
          <w:rFonts w:ascii="Arial" w:hAnsi="Arial" w:cs="Arial"/>
          <w:sz w:val="22"/>
          <w:szCs w:val="22"/>
        </w:rPr>
        <w:t>.</w:t>
      </w:r>
    </w:p>
    <w:p w:rsidRPr="000E1B04" w:rsidR="006416A4" w:rsidP="000E1B04" w:rsidRDefault="006416A4" w14:paraId="518EEF65" w14:textId="77777777">
      <w:pPr>
        <w:jc w:val="both"/>
        <w:rPr>
          <w:rFonts w:cs="Arial"/>
          <w:sz w:val="22"/>
          <w:szCs w:val="22"/>
        </w:rPr>
      </w:pPr>
    </w:p>
    <w:p w:rsidRPr="000E1B04" w:rsidR="00632B22" w:rsidP="000E1B04" w:rsidRDefault="00632B22" w14:paraId="5124443E" w14:textId="15C73CC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E1B04">
        <w:rPr>
          <w:rFonts w:ascii="Arial" w:hAnsi="Arial" w:cs="Arial"/>
          <w:sz w:val="22"/>
          <w:szCs w:val="22"/>
        </w:rPr>
        <w:t>Prepare session resources and materials, and ensure spaces are set up and left appropriately, in line with</w:t>
      </w:r>
      <w:r w:rsidRPr="000E1B04" w:rsidR="006416A4">
        <w:rPr>
          <w:rFonts w:ascii="Arial" w:hAnsi="Arial" w:cs="Arial"/>
          <w:sz w:val="22"/>
          <w:szCs w:val="22"/>
        </w:rPr>
        <w:t xml:space="preserve"> the theatre’s</w:t>
      </w:r>
      <w:r w:rsidRPr="000E1B04">
        <w:rPr>
          <w:rFonts w:ascii="Arial" w:hAnsi="Arial" w:cs="Arial"/>
          <w:sz w:val="22"/>
          <w:szCs w:val="22"/>
        </w:rPr>
        <w:t xml:space="preserve"> health and safety procedures.</w:t>
      </w:r>
    </w:p>
    <w:p w:rsidRPr="000E1B04" w:rsidR="006416A4" w:rsidP="000E1B04" w:rsidRDefault="006416A4" w14:paraId="6C467030" w14:textId="77777777">
      <w:pPr>
        <w:jc w:val="both"/>
        <w:rPr>
          <w:rFonts w:cs="Arial"/>
          <w:sz w:val="22"/>
          <w:szCs w:val="22"/>
        </w:rPr>
      </w:pPr>
    </w:p>
    <w:p w:rsidRPr="000E1B04" w:rsidR="00632B22" w:rsidP="000E1B04" w:rsidRDefault="00632B22" w14:paraId="775AD477" w14:textId="451D70F7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E1B04">
        <w:rPr>
          <w:rFonts w:ascii="Arial" w:hAnsi="Arial" w:cs="Arial"/>
          <w:sz w:val="22"/>
          <w:szCs w:val="22"/>
        </w:rPr>
        <w:t>Undertake weekly administration, including attendance registers, consent and emergency information checks (as applicable), and timely communication with parents/</w:t>
      </w:r>
      <w:r w:rsidR="00E33D85">
        <w:rPr>
          <w:rFonts w:ascii="Arial" w:hAnsi="Arial" w:cs="Arial"/>
          <w:sz w:val="22"/>
          <w:szCs w:val="22"/>
        </w:rPr>
        <w:t xml:space="preserve"> </w:t>
      </w:r>
      <w:r w:rsidRPr="000E1B04">
        <w:rPr>
          <w:rFonts w:ascii="Arial" w:hAnsi="Arial" w:cs="Arial"/>
          <w:sz w:val="22"/>
          <w:szCs w:val="22"/>
        </w:rPr>
        <w:t>carers and colleagues.</w:t>
      </w:r>
    </w:p>
    <w:p w:rsidRPr="000E1B04" w:rsidR="00756761" w:rsidP="000E1B04" w:rsidRDefault="00756761" w14:paraId="236C8F14" w14:textId="77777777">
      <w:pPr>
        <w:jc w:val="both"/>
        <w:rPr>
          <w:rFonts w:cs="Arial"/>
          <w:sz w:val="22"/>
          <w:szCs w:val="22"/>
        </w:rPr>
      </w:pPr>
    </w:p>
    <w:p w:rsidRPr="000E1B04" w:rsidR="00632B22" w:rsidP="000E1B04" w:rsidRDefault="00632B22" w14:paraId="7295C02E" w14:textId="4BDDDEFE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E1B04">
        <w:rPr>
          <w:rFonts w:ascii="Arial" w:hAnsi="Arial" w:cs="Arial"/>
          <w:sz w:val="22"/>
          <w:szCs w:val="22"/>
        </w:rPr>
        <w:t>Maintain accurate records and contribute to monitoring and evaluation, including brief session notes, feedback, and outcome reporting as required.</w:t>
      </w:r>
    </w:p>
    <w:p w:rsidRPr="000E1B04" w:rsidR="00BF06E9" w:rsidP="000E1B04" w:rsidRDefault="00BF06E9" w14:paraId="74716EE4" w14:textId="77777777">
      <w:pPr>
        <w:jc w:val="both"/>
        <w:rPr>
          <w:rFonts w:cs="Arial"/>
          <w:sz w:val="22"/>
          <w:szCs w:val="22"/>
        </w:rPr>
      </w:pPr>
    </w:p>
    <w:p w:rsidRPr="000E1B04" w:rsidR="00632B22" w:rsidP="000E1B04" w:rsidRDefault="00632B22" w14:paraId="75FA94BA" w14:textId="518604D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E1B04">
        <w:rPr>
          <w:rFonts w:ascii="Arial" w:hAnsi="Arial" w:cs="Arial"/>
          <w:sz w:val="22"/>
          <w:szCs w:val="22"/>
        </w:rPr>
        <w:t xml:space="preserve">Work collaboratively with the Creative Learning team and represent the </w:t>
      </w:r>
      <w:r w:rsidRPr="000E1B04" w:rsidR="00BF06E9">
        <w:rPr>
          <w:rFonts w:ascii="Arial" w:hAnsi="Arial" w:cs="Arial"/>
          <w:sz w:val="22"/>
          <w:szCs w:val="22"/>
        </w:rPr>
        <w:t>Yvonne Arnaud Theatre’s</w:t>
      </w:r>
      <w:r w:rsidRPr="000E1B04">
        <w:rPr>
          <w:rFonts w:ascii="Arial" w:hAnsi="Arial" w:cs="Arial"/>
          <w:sz w:val="22"/>
          <w:szCs w:val="22"/>
        </w:rPr>
        <w:t xml:space="preserve"> values in all delivery and communications.</w:t>
      </w:r>
    </w:p>
    <w:p w:rsidR="40A5F8EC" w:rsidP="40A5F8EC" w:rsidRDefault="40A5F8EC" w14:paraId="0EF1363E" w14:textId="41DB2C33">
      <w:pPr>
        <w:spacing w:line="276" w:lineRule="auto"/>
        <w:jc w:val="both"/>
        <w:rPr>
          <w:rFonts w:cs="Arial"/>
          <w:szCs w:val="24"/>
        </w:rPr>
      </w:pPr>
    </w:p>
    <w:p w:rsidR="000E1B04" w:rsidP="000E1B04" w:rsidRDefault="000C3210" w14:paraId="75D9D76F" w14:textId="77777777">
      <w:pPr>
        <w:pStyle w:val="CommentText"/>
        <w:jc w:val="both"/>
        <w:rPr>
          <w:rFonts w:cs="Arial"/>
          <w:b/>
          <w:bCs/>
          <w:sz w:val="21"/>
          <w:szCs w:val="21"/>
        </w:rPr>
      </w:pPr>
      <w:r w:rsidRPr="1A1754D0">
        <w:rPr>
          <w:rFonts w:cs="Arial"/>
          <w:b/>
          <w:bCs/>
          <w:sz w:val="21"/>
          <w:szCs w:val="21"/>
        </w:rPr>
        <w:t>GENERIC DUTIES &amp; RESPONSIBILITIES</w:t>
      </w:r>
    </w:p>
    <w:p w:rsidRPr="000E1B04" w:rsidR="000E1B04" w:rsidP="00D0153C" w:rsidRDefault="006B3840" w14:paraId="64C811E2" w14:textId="77777777">
      <w:pPr>
        <w:pStyle w:val="CommentText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  <w:lang w:eastAsia="en-GB"/>
        </w:rPr>
      </w:pPr>
      <w:r w:rsidRPr="000E1B04">
        <w:rPr>
          <w:rFonts w:cs="Arial"/>
          <w:sz w:val="22"/>
          <w:szCs w:val="22"/>
          <w:lang w:eastAsia="en-GB"/>
        </w:rPr>
        <w:t xml:space="preserve">To demonstrate an understanding of the Theatre’s values, ethos and mission and to promote these through everyday practice in the role. </w:t>
      </w:r>
    </w:p>
    <w:p w:rsidRPr="000E1B04" w:rsidR="003D064E" w:rsidP="00D0153C" w:rsidRDefault="003D064E" w14:paraId="403E2D80" w14:textId="251D0150">
      <w:pPr>
        <w:pStyle w:val="CommentText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  <w:lang w:eastAsia="en-GB"/>
        </w:rPr>
      </w:pPr>
      <w:r w:rsidRPr="000E1B04">
        <w:rPr>
          <w:rFonts w:cs="Arial"/>
          <w:sz w:val="22"/>
          <w:szCs w:val="22"/>
          <w:lang w:eastAsia="en-GB"/>
        </w:rPr>
        <w:t xml:space="preserve">To comply with </w:t>
      </w:r>
      <w:r w:rsidRPr="000E1B04" w:rsidR="006322B0">
        <w:rPr>
          <w:rFonts w:cs="Arial"/>
          <w:sz w:val="22"/>
          <w:szCs w:val="22"/>
          <w:lang w:eastAsia="en-GB"/>
        </w:rPr>
        <w:t>the Theatre’s Safeguarding Policy and Procedures</w:t>
      </w:r>
      <w:r w:rsidRPr="000E1B04" w:rsidR="00FA5461">
        <w:rPr>
          <w:rFonts w:cs="Arial"/>
          <w:sz w:val="22"/>
          <w:szCs w:val="22"/>
          <w:lang w:eastAsia="en-GB"/>
        </w:rPr>
        <w:t xml:space="preserve"> at all times.</w:t>
      </w:r>
    </w:p>
    <w:p w:rsidRPr="000E1B04" w:rsidR="006B3840" w:rsidP="00D0153C" w:rsidRDefault="006B3840" w14:paraId="0A1F1BCB" w14:textId="77777777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  <w:lang w:eastAsia="en-GB"/>
        </w:rPr>
      </w:pPr>
      <w:r w:rsidRPr="000E1B04">
        <w:rPr>
          <w:rFonts w:cs="Arial"/>
          <w:sz w:val="22"/>
          <w:szCs w:val="22"/>
          <w:lang w:eastAsia="en-GB"/>
        </w:rPr>
        <w:t xml:space="preserve">To comply with all legislative, regulatory and policy requirements as appropriate. </w:t>
      </w:r>
    </w:p>
    <w:p w:rsidRPr="000E1B04" w:rsidR="006B3840" w:rsidP="00D0153C" w:rsidRDefault="006B3840" w14:paraId="6679E348" w14:textId="7F3E1F42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  <w:lang w:eastAsia="en-GB"/>
        </w:rPr>
      </w:pPr>
      <w:r w:rsidRPr="000E1B04">
        <w:rPr>
          <w:rFonts w:cs="Arial"/>
          <w:sz w:val="22"/>
          <w:szCs w:val="22"/>
          <w:lang w:eastAsia="en-GB"/>
        </w:rPr>
        <w:t xml:space="preserve">To comply with the Theatre’s Financial Regulations and </w:t>
      </w:r>
      <w:r w:rsidRPr="000E1B04" w:rsidR="009868AC">
        <w:rPr>
          <w:rFonts w:cs="Arial"/>
          <w:sz w:val="22"/>
          <w:szCs w:val="22"/>
          <w:lang w:eastAsia="en-GB"/>
        </w:rPr>
        <w:t>F</w:t>
      </w:r>
      <w:r w:rsidRPr="000E1B04">
        <w:rPr>
          <w:rFonts w:cs="Arial"/>
          <w:sz w:val="22"/>
          <w:szCs w:val="22"/>
          <w:lang w:eastAsia="en-GB"/>
        </w:rPr>
        <w:t xml:space="preserve">inancial </w:t>
      </w:r>
      <w:r w:rsidRPr="000E1B04" w:rsidR="009868AC">
        <w:rPr>
          <w:rFonts w:cs="Arial"/>
          <w:sz w:val="22"/>
          <w:szCs w:val="22"/>
          <w:lang w:eastAsia="en-GB"/>
        </w:rPr>
        <w:t>M</w:t>
      </w:r>
      <w:r w:rsidRPr="000E1B04">
        <w:rPr>
          <w:rFonts w:cs="Arial"/>
          <w:sz w:val="22"/>
          <w:szCs w:val="22"/>
          <w:lang w:eastAsia="en-GB"/>
        </w:rPr>
        <w:t xml:space="preserve">anagement </w:t>
      </w:r>
      <w:r w:rsidRPr="000E1B04" w:rsidR="009868AC">
        <w:rPr>
          <w:rFonts w:cs="Arial"/>
          <w:sz w:val="22"/>
          <w:szCs w:val="22"/>
          <w:lang w:eastAsia="en-GB"/>
        </w:rPr>
        <w:t>P</w:t>
      </w:r>
      <w:r w:rsidRPr="000E1B04">
        <w:rPr>
          <w:rFonts w:cs="Arial"/>
          <w:sz w:val="22"/>
          <w:szCs w:val="22"/>
          <w:lang w:eastAsia="en-GB"/>
        </w:rPr>
        <w:t xml:space="preserve">rocedures. </w:t>
      </w:r>
    </w:p>
    <w:p w:rsidRPr="000E1B04" w:rsidR="006B3840" w:rsidP="00D0153C" w:rsidRDefault="006B3840" w14:paraId="6D112542" w14:textId="77777777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  <w:lang w:eastAsia="en-GB"/>
        </w:rPr>
      </w:pPr>
      <w:r w:rsidRPr="000E1B04">
        <w:rPr>
          <w:rFonts w:cs="Arial"/>
          <w:sz w:val="22"/>
          <w:szCs w:val="22"/>
          <w:lang w:eastAsia="en-GB"/>
        </w:rPr>
        <w:t xml:space="preserve">To observe the policies, procedures and practices of Health &amp; Safety in all aspects of the role. </w:t>
      </w:r>
    </w:p>
    <w:p w:rsidRPr="000E1B04" w:rsidR="006B3840" w:rsidP="00D0153C" w:rsidRDefault="006B3840" w14:paraId="45CF4897" w14:textId="0D4212A7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  <w:lang w:eastAsia="en-GB"/>
        </w:rPr>
      </w:pPr>
      <w:r w:rsidRPr="4A588F29">
        <w:rPr>
          <w:rFonts w:cs="Arial"/>
          <w:sz w:val="22"/>
          <w:szCs w:val="22"/>
          <w:lang w:eastAsia="en-GB"/>
        </w:rPr>
        <w:t xml:space="preserve">To demonstrate the value and importance of equality and diversity in every aspect of the Theatre’s </w:t>
      </w:r>
      <w:r w:rsidRPr="4A588F29" w:rsidR="00C83F07">
        <w:rPr>
          <w:rFonts w:cs="Arial"/>
          <w:sz w:val="22"/>
          <w:szCs w:val="22"/>
          <w:lang w:eastAsia="en-GB"/>
        </w:rPr>
        <w:t>work and</w:t>
      </w:r>
      <w:r w:rsidRPr="4A588F29">
        <w:rPr>
          <w:rFonts w:cs="Arial"/>
          <w:sz w:val="22"/>
          <w:szCs w:val="22"/>
          <w:lang w:eastAsia="en-GB"/>
        </w:rPr>
        <w:t xml:space="preserve"> show commitment through everyday practice in the role. </w:t>
      </w:r>
    </w:p>
    <w:p w:rsidRPr="000E1B04" w:rsidR="006B3840" w:rsidP="00D0153C" w:rsidRDefault="006B3840" w14:paraId="3C20AD2F" w14:textId="3AD244E5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  <w:lang w:eastAsia="en-GB"/>
        </w:rPr>
      </w:pPr>
      <w:r w:rsidRPr="000E1B04">
        <w:rPr>
          <w:rFonts w:cs="Arial"/>
          <w:sz w:val="22"/>
          <w:szCs w:val="22"/>
          <w:lang w:eastAsia="en-GB"/>
        </w:rPr>
        <w:t xml:space="preserve">To work in accordance </w:t>
      </w:r>
      <w:r w:rsidRPr="000E1B04" w:rsidR="00C83F07">
        <w:rPr>
          <w:rFonts w:cs="Arial"/>
          <w:sz w:val="22"/>
          <w:szCs w:val="22"/>
          <w:lang w:eastAsia="en-GB"/>
        </w:rPr>
        <w:t>with and</w:t>
      </w:r>
      <w:r w:rsidRPr="000E1B04">
        <w:rPr>
          <w:rFonts w:cs="Arial"/>
          <w:sz w:val="22"/>
          <w:szCs w:val="22"/>
          <w:lang w:eastAsia="en-GB"/>
        </w:rPr>
        <w:t xml:space="preserve"> promote the Theatre’s environmental sustainability policy and practices. </w:t>
      </w:r>
    </w:p>
    <w:p w:rsidR="69D74FA4" w:rsidP="00B41CC8" w:rsidRDefault="69D74FA4" w14:paraId="420930FE" w14:textId="4AF6701A">
      <w:pPr>
        <w:pStyle w:val="ListParagraph"/>
        <w:spacing w:beforeAutospacing="1" w:afterAutospacing="1"/>
        <w:jc w:val="both"/>
        <w:rPr>
          <w:rFonts w:asciiTheme="minorHAnsi" w:hAnsiTheme="minorHAnsi" w:cstheme="minorBidi"/>
          <w:b/>
          <w:bCs/>
        </w:rPr>
      </w:pPr>
    </w:p>
    <w:p w:rsidR="69D74FA4" w:rsidP="00B41CC8" w:rsidRDefault="69D74FA4" w14:paraId="0FCA56AB" w14:textId="6FF58050">
      <w:pPr>
        <w:pStyle w:val="ListParagraph"/>
        <w:spacing w:beforeAutospacing="1" w:afterAutospacing="1"/>
        <w:jc w:val="both"/>
        <w:rPr>
          <w:rFonts w:asciiTheme="minorHAnsi" w:hAnsiTheme="minorHAnsi" w:cstheme="minorBidi"/>
          <w:b/>
          <w:bCs/>
        </w:rPr>
      </w:pPr>
    </w:p>
    <w:p w:rsidR="69D74FA4" w:rsidP="69D74FA4" w:rsidRDefault="69D74FA4" w14:paraId="1333DD0B" w14:textId="2F34CB54">
      <w:pPr>
        <w:pStyle w:val="ListParagraph"/>
        <w:spacing w:beforeAutospacing="1" w:afterAutospacing="1"/>
        <w:rPr>
          <w:rFonts w:asciiTheme="minorHAnsi" w:hAnsiTheme="minorHAnsi" w:cstheme="minorBidi"/>
          <w:b/>
          <w:bCs/>
        </w:rPr>
      </w:pPr>
    </w:p>
    <w:p w:rsidR="69D74FA4" w:rsidP="69D74FA4" w:rsidRDefault="69D74FA4" w14:paraId="5CD635FB" w14:textId="4FE36CF5">
      <w:pPr>
        <w:pStyle w:val="ListParagraph"/>
        <w:spacing w:beforeAutospacing="1" w:afterAutospacing="1"/>
        <w:rPr>
          <w:rFonts w:asciiTheme="minorHAnsi" w:hAnsiTheme="minorHAnsi" w:cstheme="minorBidi"/>
          <w:b/>
          <w:bCs/>
        </w:rPr>
      </w:pPr>
    </w:p>
    <w:p w:rsidR="69D74FA4" w:rsidP="69D74FA4" w:rsidRDefault="69D74FA4" w14:paraId="189535F2" w14:textId="277CF190">
      <w:pPr>
        <w:pStyle w:val="ListParagraph"/>
        <w:spacing w:beforeAutospacing="1" w:afterAutospacing="1"/>
        <w:rPr>
          <w:rFonts w:asciiTheme="minorHAnsi" w:hAnsiTheme="minorHAnsi" w:cstheme="minorBidi"/>
          <w:b/>
          <w:bCs/>
        </w:rPr>
      </w:pPr>
    </w:p>
    <w:p w:rsidR="69D74FA4" w:rsidP="69D74FA4" w:rsidRDefault="69D74FA4" w14:paraId="63DA4ABC" w14:textId="3B7391E5">
      <w:pPr>
        <w:pStyle w:val="ListParagraph"/>
        <w:spacing w:beforeAutospacing="1" w:afterAutospacing="1"/>
        <w:rPr>
          <w:rFonts w:asciiTheme="minorHAnsi" w:hAnsiTheme="minorHAnsi" w:cstheme="minorBidi"/>
          <w:b/>
          <w:bCs/>
        </w:rPr>
      </w:pPr>
    </w:p>
    <w:p w:rsidR="69D74FA4" w:rsidP="69D74FA4" w:rsidRDefault="69D74FA4" w14:paraId="4B3394C2" w14:textId="62936060">
      <w:pPr>
        <w:pStyle w:val="ListParagraph"/>
        <w:spacing w:beforeAutospacing="1" w:afterAutospacing="1"/>
        <w:rPr>
          <w:rFonts w:asciiTheme="minorHAnsi" w:hAnsiTheme="minorHAnsi" w:cstheme="minorBidi"/>
          <w:b/>
          <w:bCs/>
        </w:rPr>
      </w:pPr>
    </w:p>
    <w:p w:rsidR="69D74FA4" w:rsidP="69D74FA4" w:rsidRDefault="69D74FA4" w14:paraId="71EB81B3" w14:textId="0AFE5DDA">
      <w:pPr>
        <w:pStyle w:val="ListParagraph"/>
        <w:spacing w:beforeAutospacing="1" w:afterAutospacing="1"/>
        <w:rPr>
          <w:rFonts w:asciiTheme="minorHAnsi" w:hAnsiTheme="minorHAnsi" w:cstheme="minorBidi"/>
          <w:b/>
          <w:bCs/>
        </w:rPr>
      </w:pPr>
    </w:p>
    <w:p w:rsidR="69D74FA4" w:rsidP="69D74FA4" w:rsidRDefault="69D74FA4" w14:paraId="4287EFD7" w14:textId="7789E998">
      <w:pPr>
        <w:pStyle w:val="ListParagraph"/>
        <w:spacing w:beforeAutospacing="1" w:afterAutospacing="1"/>
        <w:rPr>
          <w:rFonts w:asciiTheme="minorHAnsi" w:hAnsiTheme="minorHAnsi" w:cstheme="minorBidi"/>
          <w:b/>
          <w:bCs/>
        </w:rPr>
      </w:pPr>
    </w:p>
    <w:p w:rsidR="69D74FA4" w:rsidP="69D74FA4" w:rsidRDefault="69D74FA4" w14:paraId="52066AA6" w14:textId="05E49AAA">
      <w:pPr>
        <w:pStyle w:val="ListParagraph"/>
        <w:spacing w:beforeAutospacing="1" w:afterAutospacing="1"/>
        <w:rPr>
          <w:rFonts w:asciiTheme="minorHAnsi" w:hAnsiTheme="minorHAnsi" w:cstheme="minorBidi"/>
          <w:b/>
          <w:bCs/>
        </w:rPr>
      </w:pPr>
    </w:p>
    <w:p w:rsidR="69D74FA4" w:rsidP="69D74FA4" w:rsidRDefault="69D74FA4" w14:paraId="255912EA" w14:textId="03FAC9D6">
      <w:pPr>
        <w:pStyle w:val="ListParagraph"/>
        <w:spacing w:beforeAutospacing="1" w:afterAutospacing="1"/>
        <w:rPr>
          <w:rFonts w:asciiTheme="minorHAnsi" w:hAnsiTheme="minorHAnsi" w:cstheme="minorBidi"/>
          <w:b/>
          <w:bCs/>
        </w:rPr>
      </w:pPr>
    </w:p>
    <w:p w:rsidRPr="000E1B04" w:rsidR="00135DEA" w:rsidP="000E1B04" w:rsidRDefault="0063215E" w14:paraId="5DBD9B40" w14:textId="78795215">
      <w:pPr>
        <w:spacing w:after="160" w:line="259" w:lineRule="auto"/>
        <w:rPr>
          <w:rFonts w:eastAsia="Calibri"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br w:type="page"/>
      </w:r>
      <w:r w:rsidRPr="000E1B04" w:rsidR="00135DEA">
        <w:rPr>
          <w:rFonts w:asciiTheme="minorHAnsi" w:hAnsiTheme="minorHAnsi" w:cstheme="minorHAnsi"/>
          <w:b/>
        </w:rPr>
        <w:lastRenderedPageBreak/>
        <w:t>PERSON SPECIFICATION</w:t>
      </w:r>
    </w:p>
    <w:p w:rsidRPr="000E1B04" w:rsidR="00A566C2" w:rsidRDefault="00A566C2" w14:paraId="2609C3DD" w14:textId="77777777">
      <w:pPr>
        <w:jc w:val="both"/>
        <w:rPr>
          <w:kern w:val="2"/>
          <w:sz w:val="22"/>
          <w:szCs w:val="22"/>
          <w:lang w:eastAsia="en-GB"/>
          <w14:ligatures w14:val="standardContextual"/>
        </w:rPr>
      </w:pPr>
      <w:r w:rsidRPr="000E1B04">
        <w:rPr>
          <w:sz w:val="22"/>
          <w:szCs w:val="22"/>
        </w:rPr>
        <w:t>This role is subject to safer recruitment checks, including an Enhanced DBS check.</w:t>
      </w:r>
    </w:p>
    <w:p w:rsidRPr="002841FC" w:rsidR="00135DEA" w:rsidP="00135DEA" w:rsidRDefault="00135DEA" w14:paraId="4DF9D598" w14:textId="77777777">
      <w:pPr>
        <w:rPr>
          <w:rFonts w:asciiTheme="minorHAnsi" w:hAnsiTheme="minorHAnsi" w:cstheme="minorHAnsi"/>
          <w:b/>
          <w:szCs w:val="24"/>
        </w:rPr>
      </w:pPr>
    </w:p>
    <w:tbl>
      <w:tblPr>
        <w:tblW w:w="9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00"/>
        <w:gridCol w:w="4279"/>
        <w:gridCol w:w="2907"/>
      </w:tblGrid>
      <w:tr w:rsidRPr="002841FC" w:rsidR="00135DEA" w:rsidTr="35FC4081" w14:paraId="6A34D560" w14:textId="77777777">
        <w:trPr>
          <w:trHeight w:val="689"/>
        </w:trPr>
        <w:tc>
          <w:tcPr>
            <w:tcW w:w="2100" w:type="dxa"/>
          </w:tcPr>
          <w:p w:rsidRPr="00EA7818" w:rsidR="00135DEA" w:rsidP="0030078B" w:rsidRDefault="00135DEA" w14:paraId="0483FEEA" w14:textId="77777777">
            <w:pPr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4279" w:type="dxa"/>
          </w:tcPr>
          <w:p w:rsidRPr="00EA7818" w:rsidR="00135DEA" w:rsidP="0030078B" w:rsidRDefault="00135DEA" w14:paraId="56D7108D" w14:textId="77777777">
            <w:pPr>
              <w:tabs>
                <w:tab w:val="left" w:pos="7509"/>
                <w:tab w:val="right" w:pos="8306"/>
              </w:tabs>
              <w:rPr>
                <w:rFonts w:cs="Arial"/>
                <w:b/>
                <w:sz w:val="21"/>
                <w:szCs w:val="21"/>
              </w:rPr>
            </w:pPr>
            <w:r w:rsidRPr="00EA7818">
              <w:rPr>
                <w:rFonts w:cs="Arial"/>
                <w:b/>
                <w:sz w:val="21"/>
                <w:szCs w:val="21"/>
              </w:rPr>
              <w:t>ESSENTIAL</w:t>
            </w:r>
          </w:p>
        </w:tc>
        <w:tc>
          <w:tcPr>
            <w:tcW w:w="2907" w:type="dxa"/>
          </w:tcPr>
          <w:p w:rsidRPr="00EA7818" w:rsidR="00135DEA" w:rsidP="0030078B" w:rsidRDefault="00135DEA" w14:paraId="13A2DE3F" w14:textId="77777777">
            <w:pPr>
              <w:tabs>
                <w:tab w:val="left" w:pos="7509"/>
                <w:tab w:val="right" w:pos="8306"/>
              </w:tabs>
              <w:rPr>
                <w:rFonts w:cs="Arial"/>
                <w:b/>
                <w:sz w:val="21"/>
                <w:szCs w:val="21"/>
              </w:rPr>
            </w:pPr>
            <w:r w:rsidRPr="00EA7818">
              <w:rPr>
                <w:rFonts w:cs="Arial"/>
                <w:b/>
                <w:sz w:val="21"/>
                <w:szCs w:val="21"/>
              </w:rPr>
              <w:t>DESIRABLE</w:t>
            </w:r>
          </w:p>
        </w:tc>
      </w:tr>
      <w:tr w:rsidRPr="002841FC" w:rsidR="00135DEA" w:rsidTr="00A566C2" w14:paraId="22F0786C" w14:textId="77777777">
        <w:trPr>
          <w:trHeight w:val="2058"/>
        </w:trPr>
        <w:tc>
          <w:tcPr>
            <w:tcW w:w="2100" w:type="dxa"/>
          </w:tcPr>
          <w:p w:rsidRPr="00EA7818" w:rsidR="00135DEA" w:rsidP="0030078B" w:rsidRDefault="00135DEA" w14:paraId="07EAB073" w14:textId="2FA9CFD2">
            <w:pPr>
              <w:tabs>
                <w:tab w:val="left" w:pos="7509"/>
                <w:tab w:val="right" w:pos="8306"/>
              </w:tabs>
              <w:rPr>
                <w:rFonts w:cs="Arial"/>
                <w:b/>
                <w:sz w:val="21"/>
                <w:szCs w:val="21"/>
              </w:rPr>
            </w:pPr>
            <w:r w:rsidRPr="00EA7818">
              <w:rPr>
                <w:rFonts w:cs="Arial"/>
                <w:b/>
                <w:sz w:val="21"/>
                <w:szCs w:val="21"/>
              </w:rPr>
              <w:t xml:space="preserve">SKILLS </w:t>
            </w:r>
          </w:p>
        </w:tc>
        <w:tc>
          <w:tcPr>
            <w:tcW w:w="4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E1B04" w:rsidR="00A566C2" w:rsidP="00A75E63" w:rsidRDefault="00A566C2" w14:paraId="41FDA4A8" w14:textId="48F6FF0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 xml:space="preserve">Proven ability to </w:t>
            </w:r>
            <w:r w:rsidRPr="000E1B04" w:rsidR="00C51631">
              <w:rPr>
                <w:rFonts w:ascii="Arial" w:hAnsi="Arial" w:cs="Arial"/>
                <w:sz w:val="22"/>
                <w:szCs w:val="22"/>
              </w:rPr>
              <w:t xml:space="preserve">independently </w:t>
            </w:r>
            <w:r w:rsidRPr="000E1B04">
              <w:rPr>
                <w:rFonts w:ascii="Arial" w:hAnsi="Arial" w:cs="Arial"/>
                <w:sz w:val="22"/>
                <w:szCs w:val="22"/>
              </w:rPr>
              <w:t>plan, resource and lead practical youth theatre</w:t>
            </w:r>
            <w:r w:rsidRPr="000E1B04" w:rsidR="00B137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B04">
              <w:rPr>
                <w:rFonts w:ascii="Arial" w:hAnsi="Arial" w:cs="Arial"/>
                <w:sz w:val="22"/>
                <w:szCs w:val="22"/>
              </w:rPr>
              <w:t>sessions for young people aged 13–16</w:t>
            </w:r>
            <w:r w:rsidRPr="000E1B04" w:rsidR="00B86200">
              <w:rPr>
                <w:rFonts w:ascii="Arial" w:hAnsi="Arial" w:cs="Arial"/>
                <w:sz w:val="22"/>
                <w:szCs w:val="22"/>
              </w:rPr>
              <w:t>yrs</w:t>
            </w:r>
          </w:p>
          <w:p w:rsidRPr="000E1B04" w:rsidR="00E04A58" w:rsidP="00A75E63" w:rsidRDefault="00E04A58" w14:paraId="4C6B4848" w14:textId="77777777">
            <w:pPr>
              <w:pStyle w:val="ListParagraph"/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:rsidRPr="000E1B04" w:rsidR="00A566C2" w:rsidP="00A75E63" w:rsidRDefault="00A566C2" w14:paraId="3AA28FEE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>Skilled at creating a safe, welcoming, inclusive environment and adapting activities for different access needs, learning styles and confidence levels</w:t>
            </w:r>
          </w:p>
          <w:p w:rsidRPr="000E1B04" w:rsidR="00B53E87" w:rsidP="00A75E63" w:rsidRDefault="00B53E87" w14:paraId="3CBE098D" w14:textId="77777777">
            <w:pPr>
              <w:rPr>
                <w:rFonts w:cs="Arial"/>
                <w:sz w:val="22"/>
                <w:szCs w:val="22"/>
              </w:rPr>
            </w:pPr>
          </w:p>
          <w:p w:rsidRPr="000E1B04" w:rsidR="00A566C2" w:rsidP="00A75E63" w:rsidRDefault="00A566C2" w14:paraId="09788192" w14:textId="6A532D1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 xml:space="preserve">Strong facilitation and behaviour-management skills appropriate to working with </w:t>
            </w:r>
            <w:r w:rsidRPr="000E1B04" w:rsidR="00503027">
              <w:rPr>
                <w:rFonts w:ascii="Arial" w:hAnsi="Arial" w:cs="Arial"/>
                <w:sz w:val="22"/>
                <w:szCs w:val="22"/>
              </w:rPr>
              <w:t>young people</w:t>
            </w:r>
          </w:p>
          <w:p w:rsidRPr="000E1B04" w:rsidR="00B53E87" w:rsidP="00A75E63" w:rsidRDefault="00B53E87" w14:paraId="10050F93" w14:textId="77777777">
            <w:pPr>
              <w:rPr>
                <w:rFonts w:cs="Arial"/>
                <w:sz w:val="22"/>
                <w:szCs w:val="22"/>
              </w:rPr>
            </w:pPr>
          </w:p>
          <w:p w:rsidRPr="000E1B04" w:rsidR="00A566C2" w:rsidP="00A75E63" w:rsidRDefault="00A566C2" w14:paraId="6F0F64ED" w14:textId="6F5F3B1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>Ability to design a termly creative journey and support</w:t>
            </w:r>
            <w:r w:rsidRPr="000E1B04" w:rsidR="00DB06D5">
              <w:rPr>
                <w:rFonts w:ascii="Arial" w:hAnsi="Arial" w:cs="Arial"/>
                <w:sz w:val="22"/>
                <w:szCs w:val="22"/>
              </w:rPr>
              <w:t xml:space="preserve"> young people’s</w:t>
            </w:r>
            <w:r w:rsidRPr="000E1B04">
              <w:rPr>
                <w:rFonts w:ascii="Arial" w:hAnsi="Arial" w:cs="Arial"/>
                <w:sz w:val="22"/>
                <w:szCs w:val="22"/>
              </w:rPr>
              <w:t xml:space="preserve"> progression</w:t>
            </w:r>
          </w:p>
          <w:p w:rsidRPr="000E1B04" w:rsidR="003443F5" w:rsidP="00A75E63" w:rsidRDefault="003443F5" w14:paraId="695447AB" w14:textId="77777777">
            <w:pPr>
              <w:rPr>
                <w:rFonts w:cs="Arial"/>
                <w:sz w:val="22"/>
                <w:szCs w:val="22"/>
              </w:rPr>
            </w:pPr>
          </w:p>
          <w:p w:rsidRPr="000E1B04" w:rsidR="003443F5" w:rsidP="00A75E63" w:rsidRDefault="003443F5" w14:paraId="218CB3CA" w14:textId="3D4C72D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Pr="000E1B04" w:rsidR="0063198D">
              <w:rPr>
                <w:rFonts w:ascii="Arial" w:hAnsi="Arial" w:cs="Arial"/>
                <w:sz w:val="22"/>
                <w:szCs w:val="22"/>
              </w:rPr>
              <w:t xml:space="preserve">directing and producing </w:t>
            </w:r>
            <w:r w:rsidRPr="000E1B04">
              <w:rPr>
                <w:rFonts w:ascii="Arial" w:hAnsi="Arial" w:cs="Arial"/>
                <w:sz w:val="22"/>
                <w:szCs w:val="22"/>
              </w:rPr>
              <w:t xml:space="preserve">end-of-term </w:t>
            </w:r>
            <w:r w:rsidR="00D80827">
              <w:rPr>
                <w:rFonts w:ascii="Arial" w:hAnsi="Arial" w:cs="Arial"/>
                <w:sz w:val="22"/>
                <w:szCs w:val="22"/>
              </w:rPr>
              <w:t>performances</w:t>
            </w:r>
            <w:r w:rsidRPr="000E1B0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6F17A3"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Pr="000E1B04">
              <w:rPr>
                <w:rFonts w:ascii="Arial" w:hAnsi="Arial" w:cs="Arial"/>
                <w:sz w:val="22"/>
                <w:szCs w:val="22"/>
              </w:rPr>
              <w:t>productions in a theatre</w:t>
            </w:r>
            <w:r w:rsidRPr="000E1B04" w:rsidR="00777514">
              <w:rPr>
                <w:rFonts w:ascii="Arial" w:hAnsi="Arial" w:cs="Arial"/>
                <w:sz w:val="22"/>
                <w:szCs w:val="22"/>
              </w:rPr>
              <w:t>/ arts education</w:t>
            </w:r>
            <w:r w:rsidRPr="000E1B04">
              <w:rPr>
                <w:rFonts w:ascii="Arial" w:hAnsi="Arial" w:cs="Arial"/>
                <w:sz w:val="22"/>
                <w:szCs w:val="22"/>
              </w:rPr>
              <w:t xml:space="preserve"> setting</w:t>
            </w:r>
          </w:p>
          <w:p w:rsidRPr="000E1B04" w:rsidR="00620DD4" w:rsidP="00A75E63" w:rsidRDefault="00620DD4" w14:paraId="390368D9" w14:textId="77777777">
            <w:pPr>
              <w:pStyle w:val="ListParagraph"/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:rsidRPr="000E1B04" w:rsidR="00B53E87" w:rsidP="00A75E63" w:rsidRDefault="00620DD4" w14:paraId="4ED010EE" w14:textId="5D28EF2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Excellent interpersonal skills with an ability to listen, build rapport and communicate with</w:t>
            </w:r>
            <w:r w:rsidRPr="000E1B04" w:rsidR="00357AD5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 xml:space="preserve"> youth </w:t>
            </w:r>
            <w:r w:rsidRPr="000E1B04" w:rsidR="0042433E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 xml:space="preserve">theatre participants, parents, carers and colleagues </w:t>
            </w:r>
          </w:p>
          <w:p w:rsidRPr="000E1B04" w:rsidR="0042433E" w:rsidP="00A75E63" w:rsidRDefault="0042433E" w14:paraId="5F052B6A" w14:textId="77777777">
            <w:pPr>
              <w:rPr>
                <w:rFonts w:cs="Arial"/>
                <w:sz w:val="22"/>
                <w:szCs w:val="22"/>
              </w:rPr>
            </w:pPr>
          </w:p>
          <w:p w:rsidRPr="000E1B04" w:rsidR="00AB5754" w:rsidP="00A75E63" w:rsidRDefault="00EE3565" w14:paraId="0E94016A" w14:textId="3EF126B1">
            <w:pPr>
              <w:pStyle w:val="ListParagraph"/>
              <w:numPr>
                <w:ilvl w:val="0"/>
                <w:numId w:val="46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>Good administrative and organisational skills demonstrating accuracy and attention to detail 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84906" w:rsidR="00E14141" w:rsidP="00FF1962" w:rsidRDefault="00E14141" w14:paraId="7E2819E7" w14:textId="77777777">
            <w:pPr>
              <w:pStyle w:val="ListParagraph"/>
              <w:rPr>
                <w:rFonts w:ascii="Arial" w:hAnsi="Arial" w:cs="Arial"/>
                <w:kern w:val="2"/>
                <w14:ligatures w14:val="standardContextual"/>
              </w:rPr>
            </w:pPr>
          </w:p>
          <w:p w:rsidRPr="000E1B04" w:rsidR="00AB5754" w:rsidP="00FF1962" w:rsidRDefault="00A566C2" w14:paraId="5A9F0E32" w14:textId="02517A0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>Ability to source/</w:t>
            </w:r>
            <w:r w:rsidRPr="000E1B04" w:rsidR="00E141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B04">
              <w:rPr>
                <w:rFonts w:ascii="Arial" w:hAnsi="Arial" w:cs="Arial"/>
                <w:sz w:val="22"/>
                <w:szCs w:val="22"/>
              </w:rPr>
              <w:t>manage simple props and costume within agreed resources</w:t>
            </w:r>
          </w:p>
        </w:tc>
      </w:tr>
      <w:tr w:rsidRPr="002841FC" w:rsidR="00135DEA" w:rsidTr="00A566C2" w14:paraId="7784E95D" w14:textId="77777777">
        <w:trPr>
          <w:trHeight w:val="978"/>
        </w:trPr>
        <w:tc>
          <w:tcPr>
            <w:tcW w:w="2100" w:type="dxa"/>
          </w:tcPr>
          <w:p w:rsidRPr="002841FC" w:rsidR="00135DEA" w:rsidP="0030078B" w:rsidRDefault="00135DEA" w14:paraId="7E487C0E" w14:textId="77777777">
            <w:pPr>
              <w:tabs>
                <w:tab w:val="left" w:pos="7509"/>
                <w:tab w:val="right" w:pos="8306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2841FC">
              <w:rPr>
                <w:rFonts w:asciiTheme="minorHAnsi" w:hAnsiTheme="minorHAnsi" w:cstheme="minorHAnsi"/>
                <w:b/>
                <w:szCs w:val="24"/>
              </w:rPr>
              <w:t>KNOWLEDGE</w:t>
            </w:r>
          </w:p>
          <w:p w:rsidRPr="002841FC" w:rsidR="00135DEA" w:rsidP="0030078B" w:rsidRDefault="00135DEA" w14:paraId="3DCC2776" w14:textId="77777777">
            <w:pPr>
              <w:tabs>
                <w:tab w:val="left" w:pos="7509"/>
                <w:tab w:val="right" w:pos="8306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E1B04" w:rsidR="00A566C2" w:rsidP="00FF1962" w:rsidRDefault="00A566C2" w14:paraId="51FE29BF" w14:textId="0AC33CBB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kern w:val="2"/>
                <w:sz w:val="22"/>
                <w:szCs w:val="22"/>
                <w:lang w:eastAsia="en-GB"/>
                <w14:ligatures w14:val="standardContextual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>Understanding of safeguarding and child protection best practice when working with children and young people</w:t>
            </w:r>
          </w:p>
          <w:p w:rsidRPr="000E1B04" w:rsidR="009B01B3" w:rsidP="00FF1962" w:rsidRDefault="009B01B3" w14:paraId="2FD46B93" w14:textId="77777777">
            <w:pPr>
              <w:pStyle w:val="ListParagraph"/>
              <w:ind w:left="1440"/>
              <w:contextualSpacing w:val="0"/>
              <w:rPr>
                <w:rFonts w:ascii="Arial" w:hAnsi="Arial" w:cs="Arial"/>
                <w:kern w:val="2"/>
                <w:sz w:val="22"/>
                <w:szCs w:val="22"/>
                <w:lang w:eastAsia="en-GB"/>
                <w14:ligatures w14:val="standardContextual"/>
              </w:rPr>
            </w:pPr>
          </w:p>
          <w:p w:rsidRPr="000E1B04" w:rsidR="00FF3940" w:rsidP="00FF3940" w:rsidRDefault="00FF3940" w14:paraId="70B3F2DA" w14:textId="7777777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>Knowledge of practical drama and performance skills and techniques suitable for 13–16yrs</w:t>
            </w:r>
          </w:p>
          <w:p w:rsidRPr="000E1B04" w:rsidR="00FF3940" w:rsidP="00FF3940" w:rsidRDefault="00FF3940" w14:paraId="21742EB0" w14:textId="77777777">
            <w:pPr>
              <w:rPr>
                <w:rFonts w:cs="Arial"/>
                <w:sz w:val="22"/>
                <w:szCs w:val="22"/>
              </w:rPr>
            </w:pPr>
          </w:p>
          <w:p w:rsidRPr="000E1B04" w:rsidR="00F939EE" w:rsidP="00FF3940" w:rsidRDefault="00A566C2" w14:paraId="1736C1B0" w14:textId="10B4699C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lastRenderedPageBreak/>
              <w:t xml:space="preserve">Knowledge of inclusive practice and </w:t>
            </w:r>
            <w:r w:rsidRPr="000E1B04" w:rsidR="00A75220">
              <w:rPr>
                <w:rFonts w:ascii="Arial" w:hAnsi="Arial" w:cs="Arial"/>
                <w:sz w:val="22"/>
                <w:szCs w:val="22"/>
              </w:rPr>
              <w:t xml:space="preserve">practical actions which </w:t>
            </w:r>
            <w:r w:rsidRPr="000E1B04">
              <w:rPr>
                <w:rFonts w:ascii="Arial" w:hAnsi="Arial" w:cs="Arial"/>
                <w:sz w:val="22"/>
                <w:szCs w:val="22"/>
              </w:rPr>
              <w:t>re</w:t>
            </w:r>
            <w:r w:rsidRPr="000E1B04" w:rsidR="00A75220">
              <w:rPr>
                <w:rFonts w:ascii="Arial" w:hAnsi="Arial" w:cs="Arial"/>
                <w:sz w:val="22"/>
                <w:szCs w:val="22"/>
              </w:rPr>
              <w:t>move</w:t>
            </w:r>
            <w:r w:rsidRPr="000E1B04">
              <w:rPr>
                <w:rFonts w:ascii="Arial" w:hAnsi="Arial" w:cs="Arial"/>
                <w:sz w:val="22"/>
                <w:szCs w:val="22"/>
              </w:rPr>
              <w:t xml:space="preserve"> barriers to participation</w:t>
            </w:r>
          </w:p>
          <w:p w:rsidRPr="000E1B04" w:rsidR="00FA603F" w:rsidP="00FF1962" w:rsidRDefault="00FA603F" w14:paraId="416FFCFD" w14:textId="77777777">
            <w:pPr>
              <w:pStyle w:val="ListParagraph"/>
              <w:ind w:left="144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:rsidRPr="000E1B04" w:rsidR="007B5CB1" w:rsidP="00FF1962" w:rsidRDefault="00A566C2" w14:paraId="3A24B01A" w14:textId="3D0C6BD0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>Basic understanding of health &amp; safety and managing risk in workshop and performance settings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7319" w:rsidR="00A24E1E" w:rsidP="00627AA1" w:rsidRDefault="00A566C2" w14:paraId="0B3BFFEC" w14:textId="4EE0E08E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kern w:val="2"/>
                <w:sz w:val="22"/>
                <w:szCs w:val="22"/>
                <w:lang w:eastAsia="en-GB"/>
                <w14:ligatures w14:val="standardContextual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lastRenderedPageBreak/>
              <w:t>Working knowledge of GDPR/</w:t>
            </w:r>
            <w:r w:rsidRPr="000E1B04" w:rsidR="00FA60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B04">
              <w:rPr>
                <w:rFonts w:ascii="Arial" w:hAnsi="Arial" w:cs="Arial"/>
                <w:sz w:val="22"/>
                <w:szCs w:val="22"/>
              </w:rPr>
              <w:t>confidentiality when handling participant information</w:t>
            </w:r>
          </w:p>
          <w:p w:rsidRPr="000E1B04" w:rsidR="00AA7319" w:rsidP="00627AA1" w:rsidRDefault="003E146C" w14:paraId="6F579F5A" w14:textId="38D582C8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kern w:val="2"/>
                <w:sz w:val="22"/>
                <w:szCs w:val="2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GB"/>
                <w14:ligatures w14:val="standardContextual"/>
              </w:rPr>
              <w:t>Working</w:t>
            </w:r>
            <w:r w:rsidR="00C717A4">
              <w:rPr>
                <w:rFonts w:ascii="Arial" w:hAnsi="Arial" w:cs="Arial"/>
                <w:kern w:val="2"/>
                <w:sz w:val="22"/>
                <w:szCs w:val="22"/>
                <w:lang w:eastAsia="en-GB"/>
                <w14:ligatures w14:val="standardContextual"/>
              </w:rPr>
              <w:t xml:space="preserve"> k</w:t>
            </w:r>
            <w:r w:rsidR="00C33EE4">
              <w:rPr>
                <w:rFonts w:ascii="Arial" w:hAnsi="Arial" w:cs="Arial"/>
                <w:kern w:val="2"/>
                <w:sz w:val="22"/>
                <w:szCs w:val="22"/>
                <w:lang w:eastAsia="en-GB"/>
                <w14:ligatures w14:val="standardContextual"/>
              </w:rPr>
              <w:t>nowledge of Spektrix</w:t>
            </w:r>
            <w:r w:rsidR="00020C98">
              <w:rPr>
                <w:rFonts w:ascii="Arial" w:hAnsi="Arial" w:cs="Arial"/>
                <w:kern w:val="2"/>
                <w:sz w:val="22"/>
                <w:szCs w:val="22"/>
                <w:lang w:eastAsia="en-GB"/>
                <w14:ligatures w14:val="standardContextual"/>
              </w:rPr>
              <w:t xml:space="preserve"> CRM &amp; </w:t>
            </w:r>
            <w:r w:rsidR="00074DD9">
              <w:rPr>
                <w:rFonts w:ascii="Arial" w:hAnsi="Arial" w:cs="Arial"/>
                <w:kern w:val="2"/>
                <w:sz w:val="22"/>
                <w:szCs w:val="22"/>
                <w:lang w:eastAsia="en-GB"/>
                <w14:ligatures w14:val="standardContextual"/>
              </w:rPr>
              <w:t>t</w:t>
            </w:r>
            <w:r w:rsidR="00242644">
              <w:rPr>
                <w:rFonts w:ascii="Arial" w:hAnsi="Arial" w:cs="Arial"/>
                <w:kern w:val="2"/>
                <w:sz w:val="22"/>
                <w:szCs w:val="22"/>
                <w:lang w:eastAsia="en-GB"/>
                <w14:ligatures w14:val="standardContextual"/>
              </w:rPr>
              <w:t>icketing system</w:t>
            </w:r>
          </w:p>
          <w:p w:rsidRPr="000E1B04" w:rsidR="00A24E1E" w:rsidP="00A24E1E" w:rsidRDefault="00A24E1E" w14:paraId="1D41AE49" w14:textId="77777777">
            <w:pPr>
              <w:pStyle w:val="ListParagraph"/>
              <w:ind w:left="1440"/>
              <w:contextualSpacing w:val="0"/>
              <w:rPr>
                <w:rFonts w:ascii="Arial" w:hAnsi="Arial" w:cs="Arial"/>
                <w:kern w:val="2"/>
                <w:sz w:val="22"/>
                <w:szCs w:val="22"/>
                <w:lang w:eastAsia="en-GB"/>
                <w14:ligatures w14:val="standardContextual"/>
              </w:rPr>
            </w:pPr>
          </w:p>
          <w:p w:rsidR="00DF0E7B" w:rsidP="00627AA1" w:rsidRDefault="00A566C2" w14:paraId="10B433C3" w14:textId="7777777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lastRenderedPageBreak/>
              <w:t xml:space="preserve">Knowledge of theatre operations relevant to participatory work </w:t>
            </w:r>
          </w:p>
          <w:p w:rsidRPr="000E1B04" w:rsidR="00A72D93" w:rsidP="004F65E7" w:rsidRDefault="00A566C2" w14:paraId="2C84A399" w14:textId="5DC2AEA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>(e.g., front of house, box office, production/</w:t>
            </w:r>
            <w:r w:rsidR="00592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B04">
              <w:rPr>
                <w:rFonts w:ascii="Arial" w:hAnsi="Arial" w:cs="Arial"/>
                <w:sz w:val="22"/>
                <w:szCs w:val="22"/>
              </w:rPr>
              <w:t>technical processes)</w:t>
            </w:r>
          </w:p>
        </w:tc>
      </w:tr>
      <w:tr w:rsidRPr="002841FC" w:rsidR="00135DEA" w:rsidTr="00A566C2" w14:paraId="017F7C14" w14:textId="77777777">
        <w:trPr>
          <w:trHeight w:val="1168"/>
        </w:trPr>
        <w:tc>
          <w:tcPr>
            <w:tcW w:w="2100" w:type="dxa"/>
          </w:tcPr>
          <w:p w:rsidRPr="00EA7818" w:rsidR="00135DEA" w:rsidP="0030078B" w:rsidRDefault="00135DEA" w14:paraId="40F98B3F" w14:textId="77777777">
            <w:pPr>
              <w:tabs>
                <w:tab w:val="left" w:pos="7509"/>
                <w:tab w:val="right" w:pos="8306"/>
              </w:tabs>
              <w:rPr>
                <w:rFonts w:cs="Arial"/>
                <w:sz w:val="21"/>
                <w:szCs w:val="21"/>
              </w:rPr>
            </w:pPr>
            <w:r w:rsidRPr="00EA7818">
              <w:rPr>
                <w:rFonts w:cs="Arial"/>
                <w:b/>
                <w:sz w:val="21"/>
                <w:szCs w:val="21"/>
              </w:rPr>
              <w:lastRenderedPageBreak/>
              <w:t>QUALIFICATIONS</w:t>
            </w:r>
          </w:p>
        </w:tc>
        <w:tc>
          <w:tcPr>
            <w:tcW w:w="4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E1B04" w:rsidR="00A566C2" w:rsidP="000E1B04" w:rsidRDefault="00A566C2" w14:paraId="1357C0B7" w14:textId="65797073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kern w:val="2"/>
                <w:sz w:val="22"/>
                <w:szCs w:val="22"/>
                <w:lang w:eastAsia="en-GB"/>
                <w14:ligatures w14:val="standardContextual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 xml:space="preserve">A relevant theatre/drama/arts qualification </w:t>
            </w:r>
            <w:r w:rsidRPr="000E1B04">
              <w:rPr>
                <w:rFonts w:ascii="Arial" w:hAnsi="Arial" w:cs="Arial"/>
                <w:i/>
                <w:iCs/>
                <w:sz w:val="22"/>
                <w:szCs w:val="22"/>
              </w:rPr>
              <w:t>or</w:t>
            </w:r>
            <w:r w:rsidRPr="000E1B04">
              <w:rPr>
                <w:rFonts w:ascii="Arial" w:hAnsi="Arial" w:cs="Arial"/>
                <w:sz w:val="22"/>
                <w:szCs w:val="22"/>
              </w:rPr>
              <w:t xml:space="preserve"> equivalent professional experience as a theatre/arts practitioner working with young people</w:t>
            </w:r>
          </w:p>
          <w:p w:rsidRPr="000E1B04" w:rsidR="001D3E62" w:rsidP="000E1B04" w:rsidRDefault="001D3E62" w14:paraId="45059A1D" w14:textId="77777777">
            <w:pPr>
              <w:pStyle w:val="ListParagraph"/>
              <w:rPr>
                <w:rFonts w:ascii="Arial" w:hAnsi="Arial" w:cs="Arial"/>
                <w:kern w:val="2"/>
                <w:sz w:val="22"/>
                <w:szCs w:val="22"/>
                <w:lang w:eastAsia="en-GB"/>
                <w14:ligatures w14:val="standardContextual"/>
              </w:rPr>
            </w:pPr>
          </w:p>
          <w:p w:rsidRPr="000E1B04" w:rsidR="00664B9C" w:rsidP="000E1B04" w:rsidRDefault="00FB5137" w14:paraId="405FD078" w14:textId="53EA611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kern w:val="2"/>
                <w:sz w:val="22"/>
                <w:szCs w:val="22"/>
                <w:lang w:eastAsia="en-GB"/>
                <w14:ligatures w14:val="standardContextual"/>
              </w:rPr>
            </w:pPr>
            <w:r w:rsidRPr="000E1B04">
              <w:rPr>
                <w:rFonts w:ascii="Arial" w:hAnsi="Arial" w:cs="Arial"/>
                <w:kern w:val="2"/>
                <w:sz w:val="22"/>
                <w:szCs w:val="22"/>
                <w:lang w:eastAsia="en-GB"/>
                <w14:ligatures w14:val="standardContextual"/>
              </w:rPr>
              <w:t>Evidence of continuing professional development (attendance to seminars, conferences, training courses, etc) 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E1B04" w:rsidR="00A566C2" w:rsidP="000E1B04" w:rsidRDefault="00A566C2" w14:paraId="1C5D2D2E" w14:textId="77777777">
            <w:pPr>
              <w:rPr>
                <w:rFonts w:cs="Arial"/>
                <w:sz w:val="22"/>
                <w:szCs w:val="22"/>
              </w:rPr>
            </w:pPr>
            <w:r w:rsidRPr="000E1B04">
              <w:rPr>
                <w:rFonts w:cs="Arial"/>
                <w:sz w:val="22"/>
                <w:szCs w:val="22"/>
              </w:rPr>
              <w:t> </w:t>
            </w:r>
          </w:p>
          <w:p w:rsidRPr="000E1B04" w:rsidR="00135DEA" w:rsidP="000E1B04" w:rsidRDefault="00A566C2" w14:paraId="36CD6A9B" w14:textId="72B99C12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>Current First Aid qualification</w:t>
            </w:r>
            <w:r w:rsidRPr="000E1B04" w:rsidR="00EC4669">
              <w:rPr>
                <w:rFonts w:ascii="Arial" w:hAnsi="Arial" w:cs="Arial"/>
                <w:sz w:val="22"/>
                <w:szCs w:val="22"/>
              </w:rPr>
              <w:t xml:space="preserve"> or willingness to undergo</w:t>
            </w:r>
            <w:r w:rsidRPr="000E1B04" w:rsidR="006838B0">
              <w:rPr>
                <w:rFonts w:ascii="Arial" w:hAnsi="Arial" w:cs="Arial"/>
                <w:sz w:val="22"/>
                <w:szCs w:val="22"/>
              </w:rPr>
              <w:t xml:space="preserve"> training</w:t>
            </w:r>
          </w:p>
        </w:tc>
      </w:tr>
      <w:tr w:rsidRPr="002841FC" w:rsidR="00135DEA" w:rsidTr="00A566C2" w14:paraId="75FDAC84" w14:textId="77777777">
        <w:trPr>
          <w:trHeight w:val="1067"/>
        </w:trPr>
        <w:tc>
          <w:tcPr>
            <w:tcW w:w="2100" w:type="dxa"/>
          </w:tcPr>
          <w:p w:rsidRPr="002841FC" w:rsidR="00135DEA" w:rsidP="0030078B" w:rsidRDefault="00135DEA" w14:paraId="12C7AE7C" w14:textId="77777777">
            <w:pPr>
              <w:tabs>
                <w:tab w:val="left" w:pos="7509"/>
                <w:tab w:val="right" w:pos="8306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2841FC">
              <w:rPr>
                <w:rFonts w:asciiTheme="minorHAnsi" w:hAnsiTheme="minorHAnsi" w:cstheme="minorHAnsi"/>
                <w:b/>
                <w:szCs w:val="24"/>
              </w:rPr>
              <w:t>EXPERIENCE</w:t>
            </w:r>
          </w:p>
          <w:p w:rsidRPr="002841FC" w:rsidR="00135DEA" w:rsidP="0030078B" w:rsidRDefault="00135DEA" w14:paraId="117D8CC3" w14:textId="77777777">
            <w:pPr>
              <w:tabs>
                <w:tab w:val="left" w:pos="7509"/>
                <w:tab w:val="right" w:pos="8306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E1B04" w:rsidR="00A566C2" w:rsidP="00A566C2" w:rsidRDefault="00A566C2" w14:paraId="347405F8" w14:textId="155BA57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 xml:space="preserve">Demonstrable experience planning and </w:t>
            </w:r>
            <w:r w:rsidRPr="000E1B04" w:rsidR="004C6DE2">
              <w:rPr>
                <w:rFonts w:ascii="Arial" w:hAnsi="Arial" w:cs="Arial"/>
                <w:sz w:val="22"/>
                <w:szCs w:val="22"/>
              </w:rPr>
              <w:t>facilitating</w:t>
            </w:r>
            <w:r w:rsidRPr="000E1B04">
              <w:rPr>
                <w:rFonts w:ascii="Arial" w:hAnsi="Arial" w:cs="Arial"/>
                <w:sz w:val="22"/>
                <w:szCs w:val="22"/>
              </w:rPr>
              <w:t xml:space="preserve"> practical drama/</w:t>
            </w:r>
            <w:r w:rsidR="008C59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B04">
              <w:rPr>
                <w:rFonts w:ascii="Arial" w:hAnsi="Arial" w:cs="Arial"/>
                <w:sz w:val="22"/>
                <w:szCs w:val="22"/>
              </w:rPr>
              <w:t>youth theatre workshops for young people</w:t>
            </w:r>
            <w:r w:rsidRPr="000E1B04" w:rsidR="00B407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B04" w:rsidR="00013DCF">
              <w:rPr>
                <w:rFonts w:ascii="Arial" w:hAnsi="Arial" w:cs="Arial"/>
                <w:sz w:val="22"/>
                <w:szCs w:val="22"/>
              </w:rPr>
              <w:t>(K</w:t>
            </w:r>
            <w:r w:rsidRPr="000E1B04" w:rsidR="009F504A">
              <w:rPr>
                <w:rFonts w:ascii="Arial" w:hAnsi="Arial" w:cs="Arial"/>
                <w:sz w:val="22"/>
                <w:szCs w:val="22"/>
              </w:rPr>
              <w:t>ey Stages</w:t>
            </w:r>
            <w:r w:rsidRPr="000E1B04" w:rsidR="00013DCF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0E1B04" w:rsidR="00B155B8">
              <w:rPr>
                <w:rFonts w:ascii="Arial" w:hAnsi="Arial" w:cs="Arial"/>
                <w:sz w:val="22"/>
                <w:szCs w:val="22"/>
              </w:rPr>
              <w:t>/4)</w:t>
            </w:r>
          </w:p>
          <w:p w:rsidRPr="000E1B04" w:rsidR="008426D3" w:rsidP="008426D3" w:rsidRDefault="008426D3" w14:paraId="7DDE6ED4" w14:textId="77777777">
            <w:pPr>
              <w:pStyle w:val="ListParagraph"/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:rsidRPr="000E1B04" w:rsidR="004D0EC3" w:rsidP="008426D3" w:rsidRDefault="008426D3" w14:paraId="2CEB96D8" w14:textId="79F94DE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>Experience supporting young people with additional needs (e.g., SEND) in an arts learning environment</w:t>
            </w:r>
          </w:p>
          <w:p w:rsidRPr="000E1B04" w:rsidR="008426D3" w:rsidP="008426D3" w:rsidRDefault="008426D3" w14:paraId="3AB67902" w14:textId="77777777">
            <w:pPr>
              <w:rPr>
                <w:rFonts w:cs="Arial"/>
                <w:kern w:val="2"/>
                <w:sz w:val="22"/>
                <w:szCs w:val="22"/>
                <w14:ligatures w14:val="standardContextual"/>
              </w:rPr>
            </w:pPr>
          </w:p>
          <w:p w:rsidRPr="000E1B04" w:rsidR="00A566C2" w:rsidP="00A566C2" w:rsidRDefault="00A566C2" w14:paraId="6215BE9A" w14:textId="13929DA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0120D9">
              <w:rPr>
                <w:rFonts w:ascii="Arial" w:hAnsi="Arial" w:cs="Arial"/>
                <w:sz w:val="22"/>
                <w:szCs w:val="22"/>
              </w:rPr>
              <w:t xml:space="preserve">devising, directing </w:t>
            </w:r>
            <w:r w:rsidRPr="000E1B04">
              <w:rPr>
                <w:rFonts w:ascii="Arial" w:hAnsi="Arial" w:cs="Arial"/>
                <w:sz w:val="22"/>
                <w:szCs w:val="22"/>
              </w:rPr>
              <w:t>and</w:t>
            </w:r>
            <w:r w:rsidRPr="000E1B04" w:rsidR="00127C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B04">
              <w:rPr>
                <w:rFonts w:ascii="Arial" w:hAnsi="Arial" w:cs="Arial"/>
                <w:sz w:val="22"/>
                <w:szCs w:val="22"/>
              </w:rPr>
              <w:t>rehearsing work with young people towards performances</w:t>
            </w:r>
            <w:r w:rsidR="00FF04B0">
              <w:rPr>
                <w:rFonts w:ascii="Arial" w:hAnsi="Arial" w:cs="Arial"/>
                <w:sz w:val="22"/>
                <w:szCs w:val="22"/>
              </w:rPr>
              <w:t xml:space="preserve"> &amp; productions</w:t>
            </w:r>
          </w:p>
          <w:p w:rsidRPr="000E1B04" w:rsidR="004D0EC3" w:rsidP="004D0EC3" w:rsidRDefault="004D0EC3" w14:paraId="4D5348F5" w14:textId="77777777">
            <w:pPr>
              <w:rPr>
                <w:rFonts w:cs="Arial"/>
                <w:sz w:val="22"/>
                <w:szCs w:val="22"/>
              </w:rPr>
            </w:pPr>
          </w:p>
          <w:p w:rsidRPr="000E1B04" w:rsidR="00A566C2" w:rsidP="00A566C2" w:rsidRDefault="00A566C2" w14:paraId="773E0D08" w14:textId="37AD3A4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>Experience maintaining appropriate records and communications</w:t>
            </w:r>
            <w:r w:rsidRPr="000E1B04" w:rsidR="00C03907">
              <w:rPr>
                <w:rFonts w:ascii="Arial" w:hAnsi="Arial" w:cs="Arial"/>
                <w:sz w:val="22"/>
                <w:szCs w:val="22"/>
              </w:rPr>
              <w:t xml:space="preserve"> alongside session delivery</w:t>
            </w:r>
          </w:p>
          <w:p w:rsidRPr="000E1B04" w:rsidR="00C03907" w:rsidP="00C03907" w:rsidRDefault="00C03907" w14:paraId="5E4FC768" w14:textId="77777777">
            <w:pPr>
              <w:rPr>
                <w:rFonts w:cs="Arial"/>
                <w:sz w:val="22"/>
                <w:szCs w:val="22"/>
              </w:rPr>
            </w:pPr>
          </w:p>
          <w:p w:rsidRPr="00884906" w:rsidR="00F30120" w:rsidP="00A566C2" w:rsidRDefault="00A566C2" w14:paraId="71DF4A75" w14:textId="2286EC1C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1"/>
                <w:szCs w:val="21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>Experience working within safeguarding policies and procedures, including knowing when and how to escalate concerns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B06AD" w:rsidR="00A566C2" w:rsidP="00DB06AD" w:rsidRDefault="00A566C2" w14:paraId="66D2EFCC" w14:textId="77777777">
            <w:pPr>
              <w:rPr>
                <w:rFonts w:cs="Arial"/>
              </w:rPr>
            </w:pPr>
            <w:r w:rsidRPr="00DB06AD">
              <w:rPr>
                <w:rFonts w:cs="Arial"/>
                <w:sz w:val="21"/>
                <w:szCs w:val="21"/>
              </w:rPr>
              <w:t> </w:t>
            </w:r>
          </w:p>
          <w:p w:rsidRPr="00884906" w:rsidR="00B340F1" w:rsidP="00A566C2" w:rsidRDefault="00B340F1" w14:paraId="1E386EC1" w14:textId="443A3F84">
            <w:pPr>
              <w:pStyle w:val="ListParagraph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2841FC" w:rsidR="00135DEA" w:rsidTr="00A566C2" w14:paraId="572AA086" w14:textId="77777777">
        <w:trPr>
          <w:trHeight w:val="1494"/>
        </w:trPr>
        <w:tc>
          <w:tcPr>
            <w:tcW w:w="2100" w:type="dxa"/>
          </w:tcPr>
          <w:p w:rsidRPr="00EA7818" w:rsidR="00135DEA" w:rsidP="0030078B" w:rsidRDefault="00135DEA" w14:paraId="1FD02BF5" w14:textId="77777777">
            <w:pPr>
              <w:tabs>
                <w:tab w:val="left" w:pos="7509"/>
                <w:tab w:val="right" w:pos="8306"/>
              </w:tabs>
              <w:rPr>
                <w:rFonts w:cs="Arial"/>
                <w:b/>
                <w:sz w:val="21"/>
                <w:szCs w:val="21"/>
              </w:rPr>
            </w:pPr>
            <w:r w:rsidRPr="00EA7818">
              <w:rPr>
                <w:rFonts w:cs="Arial"/>
                <w:b/>
                <w:sz w:val="21"/>
                <w:szCs w:val="21"/>
              </w:rPr>
              <w:t>PERSONAL QUALITIES</w:t>
            </w:r>
          </w:p>
          <w:p w:rsidRPr="002841FC" w:rsidR="00135DEA" w:rsidP="0030078B" w:rsidRDefault="00135DEA" w14:paraId="10330DFB" w14:textId="77777777">
            <w:pPr>
              <w:tabs>
                <w:tab w:val="left" w:pos="7509"/>
                <w:tab w:val="right" w:pos="8306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E1B04" w:rsidR="00A566C2" w:rsidP="00A566C2" w:rsidRDefault="00BD12E1" w14:paraId="52B668CF" w14:textId="1C4FCA9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>Friendly</w:t>
            </w:r>
            <w:r w:rsidRPr="000E1B04" w:rsidR="00A566C2">
              <w:rPr>
                <w:rFonts w:ascii="Arial" w:hAnsi="Arial" w:cs="Arial"/>
                <w:sz w:val="22"/>
                <w:szCs w:val="22"/>
              </w:rPr>
              <w:t xml:space="preserve">, reliable and professional, with a genuine enthusiasm for working with </w:t>
            </w:r>
            <w:r w:rsidRPr="000E1B04">
              <w:rPr>
                <w:rFonts w:ascii="Arial" w:hAnsi="Arial" w:cs="Arial"/>
                <w:sz w:val="22"/>
                <w:szCs w:val="22"/>
              </w:rPr>
              <w:t xml:space="preserve">young people </w:t>
            </w:r>
            <w:r w:rsidRPr="000E1B04" w:rsidR="00A566C2">
              <w:rPr>
                <w:rFonts w:ascii="Arial" w:hAnsi="Arial" w:cs="Arial"/>
                <w:sz w:val="22"/>
                <w:szCs w:val="22"/>
              </w:rPr>
              <w:t>in a creative environment</w:t>
            </w:r>
          </w:p>
          <w:p w:rsidRPr="000E1B04" w:rsidR="00BD12E1" w:rsidP="00BD12E1" w:rsidRDefault="00BD12E1" w14:paraId="6A351170" w14:textId="77777777">
            <w:pPr>
              <w:pStyle w:val="ListParagraph"/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:rsidRPr="000E1B04" w:rsidR="00A566C2" w:rsidP="00A566C2" w:rsidRDefault="00A566C2" w14:paraId="3ADF9F65" w14:textId="7777777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lastRenderedPageBreak/>
              <w:t>Strong commitment to equality, diversity and inclusion, and to removing barriers to participation</w:t>
            </w:r>
          </w:p>
          <w:p w:rsidRPr="000E1B04" w:rsidR="00BD12E1" w:rsidP="00BD12E1" w:rsidRDefault="00BD12E1" w14:paraId="1D6445FB" w14:textId="77777777">
            <w:pPr>
              <w:rPr>
                <w:rFonts w:cs="Arial"/>
                <w:sz w:val="22"/>
                <w:szCs w:val="22"/>
              </w:rPr>
            </w:pPr>
          </w:p>
          <w:p w:rsidRPr="000E1B04" w:rsidR="00A566C2" w:rsidP="00A566C2" w:rsidRDefault="00A566C2" w14:paraId="1028E4E2" w14:textId="571FAC8B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 xml:space="preserve">Organised and prepared, with the ability to deliver high-quality sessions and </w:t>
            </w:r>
            <w:r w:rsidR="0013797E">
              <w:rPr>
                <w:rFonts w:ascii="Arial" w:hAnsi="Arial" w:cs="Arial"/>
                <w:sz w:val="22"/>
                <w:szCs w:val="22"/>
              </w:rPr>
              <w:t>performances/ productions</w:t>
            </w:r>
          </w:p>
          <w:p w:rsidRPr="000E1B04" w:rsidR="00BD12E1" w:rsidP="00BD12E1" w:rsidRDefault="00BD12E1" w14:paraId="52C1141A" w14:textId="77777777">
            <w:pPr>
              <w:rPr>
                <w:rFonts w:cs="Arial"/>
                <w:sz w:val="22"/>
                <w:szCs w:val="22"/>
              </w:rPr>
            </w:pPr>
          </w:p>
          <w:p w:rsidRPr="000E1B04" w:rsidR="00827C4B" w:rsidP="00A566C2" w:rsidRDefault="00827C4B" w14:paraId="54E84489" w14:textId="625D894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>Ability to work collaboratively as well as independently</w:t>
            </w:r>
          </w:p>
          <w:p w:rsidRPr="000E1B04" w:rsidR="00827C4B" w:rsidP="00827C4B" w:rsidRDefault="00827C4B" w14:paraId="751DD57B" w14:textId="77777777">
            <w:pPr>
              <w:ind w:left="360"/>
              <w:rPr>
                <w:rFonts w:cs="Arial"/>
                <w:sz w:val="22"/>
                <w:szCs w:val="22"/>
              </w:rPr>
            </w:pPr>
          </w:p>
          <w:p w:rsidRPr="000E1B04" w:rsidR="002058E3" w:rsidP="00A566C2" w:rsidRDefault="00BF20B5" w14:paraId="00C3EFDD" w14:textId="5AC4760E">
            <w:pPr>
              <w:pStyle w:val="ListParagraph"/>
              <w:numPr>
                <w:ilvl w:val="0"/>
                <w:numId w:val="38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000E1B04">
              <w:rPr>
                <w:rFonts w:ascii="Arial" w:hAnsi="Arial" w:cs="Arial"/>
                <w:sz w:val="22"/>
                <w:szCs w:val="22"/>
              </w:rPr>
              <w:t>Proactive and solutio</w:t>
            </w:r>
            <w:r w:rsidRPr="000E1B04" w:rsidR="005106E6">
              <w:rPr>
                <w:rFonts w:ascii="Arial" w:hAnsi="Arial" w:cs="Arial"/>
                <w:sz w:val="22"/>
                <w:szCs w:val="22"/>
              </w:rPr>
              <w:t>n-focused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A5099" w:rsidR="00135DEA" w:rsidP="007A5099" w:rsidRDefault="00135DEA" w14:paraId="77D5910D" w14:textId="4B76F4A9">
            <w:pPr>
              <w:rPr>
                <w:rFonts w:cs="Arial"/>
              </w:rPr>
            </w:pPr>
          </w:p>
        </w:tc>
      </w:tr>
    </w:tbl>
    <w:p w:rsidR="2CCB610F" w:rsidP="6369800F" w:rsidRDefault="2CCB610F" w14:paraId="2FB9D738" w14:textId="37067DF2">
      <w:pPr>
        <w:pStyle w:val="NoSpacing"/>
        <w:rPr>
          <w:rFonts w:asciiTheme="minorHAnsi" w:hAnsiTheme="minorHAnsi"/>
          <w:sz w:val="21"/>
          <w:szCs w:val="21"/>
          <w:lang w:eastAsia="en-GB"/>
        </w:rPr>
      </w:pPr>
    </w:p>
    <w:p w:rsidR="006B54B6" w:rsidP="6369800F" w:rsidRDefault="006B54B6" w14:paraId="4E23961E" w14:textId="09F4986D">
      <w:pPr>
        <w:pStyle w:val="NoSpacing"/>
        <w:rPr>
          <w:rFonts w:asciiTheme="minorHAnsi" w:hAnsiTheme="minorHAnsi"/>
          <w:sz w:val="21"/>
          <w:szCs w:val="21"/>
          <w:lang w:eastAsia="en-GB"/>
        </w:rPr>
      </w:pPr>
    </w:p>
    <w:sectPr w:rsidR="006B54B6" w:rsidSect="002D01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665E" w:rsidRDefault="00D1665E" w14:paraId="3306CD92" w14:textId="77777777">
      <w:r>
        <w:separator/>
      </w:r>
    </w:p>
  </w:endnote>
  <w:endnote w:type="continuationSeparator" w:id="0">
    <w:p w:rsidR="00D1665E" w:rsidRDefault="00D1665E" w14:paraId="2779CC04" w14:textId="77777777">
      <w:r>
        <w:continuationSeparator/>
      </w:r>
    </w:p>
  </w:endnote>
  <w:endnote w:type="continuationNotice" w:id="1">
    <w:p w:rsidR="00D1665E" w:rsidRDefault="00D1665E" w14:paraId="0878ADE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78B" w:rsidP="0030078B" w:rsidRDefault="00135DEA" w14:paraId="73A7A249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078B" w:rsidRDefault="0030078B" w14:paraId="0109B03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78B" w:rsidP="0030078B" w:rsidRDefault="00135DEA" w14:paraId="40DABFB5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5E2">
      <w:rPr>
        <w:rStyle w:val="PageNumber"/>
        <w:noProof/>
      </w:rPr>
      <w:t>5</w:t>
    </w:r>
    <w:r>
      <w:rPr>
        <w:rStyle w:val="PageNumber"/>
      </w:rPr>
      <w:fldChar w:fldCharType="end"/>
    </w:r>
  </w:p>
  <w:p w:rsidR="0030078B" w:rsidRDefault="0030078B" w14:paraId="22F946D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78B" w:rsidRDefault="0030078B" w14:paraId="0984AD7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665E" w:rsidRDefault="00D1665E" w14:paraId="78629EA3" w14:textId="77777777">
      <w:r>
        <w:separator/>
      </w:r>
    </w:p>
  </w:footnote>
  <w:footnote w:type="continuationSeparator" w:id="0">
    <w:p w:rsidR="00D1665E" w:rsidRDefault="00D1665E" w14:paraId="3BDAC2E9" w14:textId="77777777">
      <w:r>
        <w:continuationSeparator/>
      </w:r>
    </w:p>
  </w:footnote>
  <w:footnote w:type="continuationNotice" w:id="1">
    <w:p w:rsidR="00D1665E" w:rsidRDefault="00D1665E" w14:paraId="51F81C6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78B" w:rsidRDefault="0030078B" w14:paraId="647266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0078B" w:rsidP="6FF701FF" w:rsidRDefault="00CF2D9D" w14:paraId="4DE3E031" w14:textId="11D19207">
    <w:pPr>
      <w:pStyle w:val="Header"/>
      <w:jc w:val="right"/>
    </w:pPr>
    <w:r>
      <w:rPr>
        <w:noProof/>
      </w:rPr>
      <w:drawing>
        <wp:inline distT="0" distB="0" distL="0" distR="0" wp14:anchorId="6D3B369E" wp14:editId="5505B587">
          <wp:extent cx="1443324" cy="1115629"/>
          <wp:effectExtent l="0" t="0" r="0" b="0"/>
          <wp:docPr id="122944891" name="Picture 122944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324" cy="1115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78B" w:rsidRDefault="0030078B" w14:paraId="77D6B8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55"/>
    <w:multiLevelType w:val="hybridMultilevel"/>
    <w:tmpl w:val="7A323F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7703D2"/>
    <w:multiLevelType w:val="multilevel"/>
    <w:tmpl w:val="8CAA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5FE19CB"/>
    <w:multiLevelType w:val="multilevel"/>
    <w:tmpl w:val="81DE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6A0CF1F"/>
    <w:multiLevelType w:val="hybridMultilevel"/>
    <w:tmpl w:val="CC488E6A"/>
    <w:lvl w:ilvl="0" w:tplc="E38ABF3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33AAD3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B9648E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C6C648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5BA219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87C860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54EE32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7569FB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D68DBD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247DC2"/>
    <w:multiLevelType w:val="multilevel"/>
    <w:tmpl w:val="81DE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B991A36"/>
    <w:multiLevelType w:val="multilevel"/>
    <w:tmpl w:val="9474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2C375DB"/>
    <w:multiLevelType w:val="multilevel"/>
    <w:tmpl w:val="2E1E7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6085A"/>
    <w:multiLevelType w:val="hybridMultilevel"/>
    <w:tmpl w:val="1A42B3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B27ACC"/>
    <w:multiLevelType w:val="multilevel"/>
    <w:tmpl w:val="4BC0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1F85A15"/>
    <w:multiLevelType w:val="hybridMultilevel"/>
    <w:tmpl w:val="560A1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33306C4"/>
    <w:multiLevelType w:val="hybridMultilevel"/>
    <w:tmpl w:val="896C8EA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01A63D"/>
    <w:multiLevelType w:val="hybridMultilevel"/>
    <w:tmpl w:val="992CAFA4"/>
    <w:lvl w:ilvl="0" w:tplc="9844117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4C6738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09C41C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FA6B6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C161E7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ECCFB4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84CB2B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C90A36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A3ED9C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7B4668F"/>
    <w:multiLevelType w:val="multilevel"/>
    <w:tmpl w:val="912E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94E4C1D"/>
    <w:multiLevelType w:val="hybridMultilevel"/>
    <w:tmpl w:val="87BCA8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B186057"/>
    <w:multiLevelType w:val="multilevel"/>
    <w:tmpl w:val="772A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CD80C59"/>
    <w:multiLevelType w:val="multilevel"/>
    <w:tmpl w:val="CEF4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EB224F0"/>
    <w:multiLevelType w:val="hybridMultilevel"/>
    <w:tmpl w:val="72EE86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1026C9"/>
    <w:multiLevelType w:val="hybridMultilevel"/>
    <w:tmpl w:val="1C0201AA"/>
    <w:lvl w:ilvl="0" w:tplc="2F764CD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F1C9A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2EC2A3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11E573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0FE5F3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4CC61F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57A323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28EF8E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3FC313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F6367CA"/>
    <w:multiLevelType w:val="hybridMultilevel"/>
    <w:tmpl w:val="D80281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EF8437"/>
    <w:multiLevelType w:val="hybridMultilevel"/>
    <w:tmpl w:val="A5B82A3C"/>
    <w:lvl w:ilvl="0" w:tplc="CCB4B92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574A12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B2EC88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D0BF7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71A3F2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DBA66D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9C040A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80C879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34C7EC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8040736"/>
    <w:multiLevelType w:val="hybridMultilevel"/>
    <w:tmpl w:val="C47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A86706"/>
    <w:multiLevelType w:val="hybridMultilevel"/>
    <w:tmpl w:val="23F49708"/>
    <w:lvl w:ilvl="0" w:tplc="F2322F9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E6F3644"/>
    <w:multiLevelType w:val="multilevel"/>
    <w:tmpl w:val="3F02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4FF0948"/>
    <w:multiLevelType w:val="multilevel"/>
    <w:tmpl w:val="7CDC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5A266BE"/>
    <w:multiLevelType w:val="hybridMultilevel"/>
    <w:tmpl w:val="8FF885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5D91E92"/>
    <w:multiLevelType w:val="multilevel"/>
    <w:tmpl w:val="16A4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8160DF7"/>
    <w:multiLevelType w:val="hybridMultilevel"/>
    <w:tmpl w:val="59407DBE"/>
    <w:lvl w:ilvl="0" w:tplc="56B26D88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A2F7EA4"/>
    <w:multiLevelType w:val="hybridMultilevel"/>
    <w:tmpl w:val="362CAA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F20D10"/>
    <w:multiLevelType w:val="hybridMultilevel"/>
    <w:tmpl w:val="AA8424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D8E6A51"/>
    <w:multiLevelType w:val="hybridMultilevel"/>
    <w:tmpl w:val="1F8A6EAA"/>
    <w:lvl w:ilvl="0" w:tplc="F2322F9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07D55D0"/>
    <w:multiLevelType w:val="hybridMultilevel"/>
    <w:tmpl w:val="B3E02F2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60B0058A"/>
    <w:multiLevelType w:val="hybridMultilevel"/>
    <w:tmpl w:val="7CECD6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F1513D"/>
    <w:multiLevelType w:val="multilevel"/>
    <w:tmpl w:val="B2A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2BF78F7"/>
    <w:multiLevelType w:val="hybridMultilevel"/>
    <w:tmpl w:val="2FB6D0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49458D3"/>
    <w:multiLevelType w:val="hybridMultilevel"/>
    <w:tmpl w:val="B6C8B6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7213ACB"/>
    <w:multiLevelType w:val="multilevel"/>
    <w:tmpl w:val="5628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687D611D"/>
    <w:multiLevelType w:val="hybridMultilevel"/>
    <w:tmpl w:val="C9BE1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CDE497C"/>
    <w:multiLevelType w:val="hybridMultilevel"/>
    <w:tmpl w:val="0DEEE4A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DCF7D32"/>
    <w:multiLevelType w:val="hybridMultilevel"/>
    <w:tmpl w:val="86F861B8"/>
    <w:lvl w:ilvl="0" w:tplc="3BB2786A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FE31F11"/>
    <w:multiLevelType w:val="hybridMultilevel"/>
    <w:tmpl w:val="FEC452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01A63B9"/>
    <w:multiLevelType w:val="hybridMultilevel"/>
    <w:tmpl w:val="751661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536156"/>
    <w:multiLevelType w:val="hybridMultilevel"/>
    <w:tmpl w:val="FC7605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19C3E17"/>
    <w:multiLevelType w:val="hybridMultilevel"/>
    <w:tmpl w:val="5C721F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38170BE"/>
    <w:multiLevelType w:val="hybridMultilevel"/>
    <w:tmpl w:val="109809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46173A6"/>
    <w:multiLevelType w:val="hybridMultilevel"/>
    <w:tmpl w:val="4A7AA4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5D149E"/>
    <w:multiLevelType w:val="hybridMultilevel"/>
    <w:tmpl w:val="8752EF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6C663E3"/>
    <w:multiLevelType w:val="multilevel"/>
    <w:tmpl w:val="B29C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74E30A6"/>
    <w:multiLevelType w:val="hybridMultilevel"/>
    <w:tmpl w:val="0E705C02"/>
    <w:lvl w:ilvl="0" w:tplc="2DB4CEF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9E50E7B"/>
    <w:multiLevelType w:val="multilevel"/>
    <w:tmpl w:val="943C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79F15672"/>
    <w:multiLevelType w:val="multilevel"/>
    <w:tmpl w:val="22F4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7A3F03D7"/>
    <w:multiLevelType w:val="hybridMultilevel"/>
    <w:tmpl w:val="E6B439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C312604"/>
    <w:multiLevelType w:val="multilevel"/>
    <w:tmpl w:val="4D2C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7CC60862"/>
    <w:multiLevelType w:val="hybridMultilevel"/>
    <w:tmpl w:val="ADF411B0"/>
    <w:lvl w:ilvl="0" w:tplc="9CAC13A2">
      <w:start w:val="1"/>
      <w:numFmt w:val="bullet"/>
      <w:lvlText w:val="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CDE5CA4"/>
    <w:multiLevelType w:val="hybridMultilevel"/>
    <w:tmpl w:val="BA5AB7E2"/>
    <w:lvl w:ilvl="0" w:tplc="E6E228B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9E0541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03A897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890EF7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26EB6C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AA2D73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25A7D8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362CEE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7E492F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7E1B2265"/>
    <w:multiLevelType w:val="hybridMultilevel"/>
    <w:tmpl w:val="614E81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7823173">
    <w:abstractNumId w:val="11"/>
  </w:num>
  <w:num w:numId="2" w16cid:durableId="514030424">
    <w:abstractNumId w:val="17"/>
  </w:num>
  <w:num w:numId="3" w16cid:durableId="1965648197">
    <w:abstractNumId w:val="19"/>
  </w:num>
  <w:num w:numId="4" w16cid:durableId="1728919556">
    <w:abstractNumId w:val="3"/>
  </w:num>
  <w:num w:numId="5" w16cid:durableId="1812559231">
    <w:abstractNumId w:val="53"/>
  </w:num>
  <w:num w:numId="6" w16cid:durableId="420837942">
    <w:abstractNumId w:val="50"/>
  </w:num>
  <w:num w:numId="7" w16cid:durableId="641547899">
    <w:abstractNumId w:val="13"/>
  </w:num>
  <w:num w:numId="8" w16cid:durableId="380860142">
    <w:abstractNumId w:val="0"/>
  </w:num>
  <w:num w:numId="9" w16cid:durableId="1237207238">
    <w:abstractNumId w:val="9"/>
  </w:num>
  <w:num w:numId="10" w16cid:durableId="1554002346">
    <w:abstractNumId w:val="24"/>
  </w:num>
  <w:num w:numId="11" w16cid:durableId="720909371">
    <w:abstractNumId w:val="38"/>
  </w:num>
  <w:num w:numId="12" w16cid:durableId="642003421">
    <w:abstractNumId w:val="18"/>
  </w:num>
  <w:num w:numId="13" w16cid:durableId="308487907">
    <w:abstractNumId w:val="36"/>
  </w:num>
  <w:num w:numId="14" w16cid:durableId="1388533208">
    <w:abstractNumId w:val="37"/>
  </w:num>
  <w:num w:numId="15" w16cid:durableId="317613462">
    <w:abstractNumId w:val="47"/>
  </w:num>
  <w:num w:numId="16" w16cid:durableId="1374227885">
    <w:abstractNumId w:val="10"/>
  </w:num>
  <w:num w:numId="17" w16cid:durableId="825971937">
    <w:abstractNumId w:val="14"/>
  </w:num>
  <w:num w:numId="18" w16cid:durableId="795485966">
    <w:abstractNumId w:val="8"/>
  </w:num>
  <w:num w:numId="19" w16cid:durableId="1892761606">
    <w:abstractNumId w:val="32"/>
  </w:num>
  <w:num w:numId="20" w16cid:durableId="144778844">
    <w:abstractNumId w:val="1"/>
  </w:num>
  <w:num w:numId="21" w16cid:durableId="882326514">
    <w:abstractNumId w:val="23"/>
  </w:num>
  <w:num w:numId="22" w16cid:durableId="295181868">
    <w:abstractNumId w:val="6"/>
  </w:num>
  <w:num w:numId="23" w16cid:durableId="1122263106">
    <w:abstractNumId w:val="54"/>
  </w:num>
  <w:num w:numId="24" w16cid:durableId="985814151">
    <w:abstractNumId w:val="28"/>
  </w:num>
  <w:num w:numId="25" w16cid:durableId="1488671554">
    <w:abstractNumId w:val="43"/>
  </w:num>
  <w:num w:numId="26" w16cid:durableId="93745394">
    <w:abstractNumId w:val="31"/>
  </w:num>
  <w:num w:numId="27" w16cid:durableId="1288001841">
    <w:abstractNumId w:val="44"/>
  </w:num>
  <w:num w:numId="28" w16cid:durableId="271981148">
    <w:abstractNumId w:val="45"/>
  </w:num>
  <w:num w:numId="29" w16cid:durableId="2005862355">
    <w:abstractNumId w:val="12"/>
  </w:num>
  <w:num w:numId="30" w16cid:durableId="88670285">
    <w:abstractNumId w:val="25"/>
  </w:num>
  <w:num w:numId="31" w16cid:durableId="1619140111">
    <w:abstractNumId w:val="46"/>
  </w:num>
  <w:num w:numId="32" w16cid:durableId="1910654810">
    <w:abstractNumId w:val="29"/>
  </w:num>
  <w:num w:numId="33" w16cid:durableId="1577546271">
    <w:abstractNumId w:val="51"/>
  </w:num>
  <w:num w:numId="34" w16cid:durableId="1440947881">
    <w:abstractNumId w:val="5"/>
  </w:num>
  <w:num w:numId="35" w16cid:durableId="1383362335">
    <w:abstractNumId w:val="49"/>
  </w:num>
  <w:num w:numId="36" w16cid:durableId="1644042381">
    <w:abstractNumId w:val="15"/>
  </w:num>
  <w:num w:numId="37" w16cid:durableId="348025815">
    <w:abstractNumId w:val="2"/>
  </w:num>
  <w:num w:numId="38" w16cid:durableId="2089039163">
    <w:abstractNumId w:val="22"/>
  </w:num>
  <w:num w:numId="39" w16cid:durableId="500393634">
    <w:abstractNumId w:val="35"/>
  </w:num>
  <w:num w:numId="40" w16cid:durableId="339966935">
    <w:abstractNumId w:val="21"/>
  </w:num>
  <w:num w:numId="41" w16cid:durableId="187302767">
    <w:abstractNumId w:val="40"/>
  </w:num>
  <w:num w:numId="42" w16cid:durableId="1802385102">
    <w:abstractNumId w:val="20"/>
  </w:num>
  <w:num w:numId="43" w16cid:durableId="16739222">
    <w:abstractNumId w:val="16"/>
  </w:num>
  <w:num w:numId="44" w16cid:durableId="1361860789">
    <w:abstractNumId w:val="30"/>
  </w:num>
  <w:num w:numId="45" w16cid:durableId="1980987135">
    <w:abstractNumId w:val="33"/>
  </w:num>
  <w:num w:numId="46" w16cid:durableId="1531916953">
    <w:abstractNumId w:val="34"/>
  </w:num>
  <w:num w:numId="47" w16cid:durableId="543101415">
    <w:abstractNumId w:val="4"/>
  </w:num>
  <w:num w:numId="48" w16cid:durableId="715930154">
    <w:abstractNumId w:val="26"/>
  </w:num>
  <w:num w:numId="49" w16cid:durableId="438717183">
    <w:abstractNumId w:val="52"/>
  </w:num>
  <w:num w:numId="50" w16cid:durableId="1063717127">
    <w:abstractNumId w:val="48"/>
  </w:num>
  <w:num w:numId="51" w16cid:durableId="1875774413">
    <w:abstractNumId w:val="39"/>
  </w:num>
  <w:num w:numId="52" w16cid:durableId="1174033523">
    <w:abstractNumId w:val="7"/>
  </w:num>
  <w:num w:numId="53" w16cid:durableId="1708603227">
    <w:abstractNumId w:val="27"/>
  </w:num>
  <w:num w:numId="54" w16cid:durableId="201287519">
    <w:abstractNumId w:val="42"/>
  </w:num>
  <w:num w:numId="55" w16cid:durableId="416484832">
    <w:abstractNumId w:val="4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3MQNCcwsLYwNLYyUdpeDU4uLM/DyQApNaAFEZj40sAAAA"/>
  </w:docVars>
  <w:rsids>
    <w:rsidRoot w:val="00135DEA"/>
    <w:rsid w:val="00000FD6"/>
    <w:rsid w:val="000013A4"/>
    <w:rsid w:val="00001C64"/>
    <w:rsid w:val="00007265"/>
    <w:rsid w:val="000072ED"/>
    <w:rsid w:val="000120D9"/>
    <w:rsid w:val="00013DCF"/>
    <w:rsid w:val="00014EA9"/>
    <w:rsid w:val="00015EBE"/>
    <w:rsid w:val="00015F66"/>
    <w:rsid w:val="00020246"/>
    <w:rsid w:val="000204B5"/>
    <w:rsid w:val="00020C98"/>
    <w:rsid w:val="00021255"/>
    <w:rsid w:val="00021EFB"/>
    <w:rsid w:val="00022008"/>
    <w:rsid w:val="00022348"/>
    <w:rsid w:val="00023DAF"/>
    <w:rsid w:val="00025295"/>
    <w:rsid w:val="0002554F"/>
    <w:rsid w:val="00027476"/>
    <w:rsid w:val="0003026A"/>
    <w:rsid w:val="00031962"/>
    <w:rsid w:val="000326A1"/>
    <w:rsid w:val="00033B78"/>
    <w:rsid w:val="00033E4D"/>
    <w:rsid w:val="00034021"/>
    <w:rsid w:val="0003633C"/>
    <w:rsid w:val="000378A0"/>
    <w:rsid w:val="00041590"/>
    <w:rsid w:val="000416FF"/>
    <w:rsid w:val="00041AF2"/>
    <w:rsid w:val="00043BF7"/>
    <w:rsid w:val="00050644"/>
    <w:rsid w:val="00052451"/>
    <w:rsid w:val="000527AF"/>
    <w:rsid w:val="0005322D"/>
    <w:rsid w:val="000647FD"/>
    <w:rsid w:val="000651F3"/>
    <w:rsid w:val="00070BF7"/>
    <w:rsid w:val="00071BB2"/>
    <w:rsid w:val="000727D6"/>
    <w:rsid w:val="00074661"/>
    <w:rsid w:val="00074DD9"/>
    <w:rsid w:val="00075DB0"/>
    <w:rsid w:val="00080E2D"/>
    <w:rsid w:val="00082510"/>
    <w:rsid w:val="000850BF"/>
    <w:rsid w:val="0008721F"/>
    <w:rsid w:val="00087A5A"/>
    <w:rsid w:val="00091BF4"/>
    <w:rsid w:val="000937CC"/>
    <w:rsid w:val="00095B88"/>
    <w:rsid w:val="000960D1"/>
    <w:rsid w:val="000976F9"/>
    <w:rsid w:val="000A0220"/>
    <w:rsid w:val="000A03BF"/>
    <w:rsid w:val="000A2082"/>
    <w:rsid w:val="000A69F2"/>
    <w:rsid w:val="000B12B5"/>
    <w:rsid w:val="000B208C"/>
    <w:rsid w:val="000B2840"/>
    <w:rsid w:val="000B5EC2"/>
    <w:rsid w:val="000B638D"/>
    <w:rsid w:val="000C032F"/>
    <w:rsid w:val="000C0FF9"/>
    <w:rsid w:val="000C1902"/>
    <w:rsid w:val="000C2014"/>
    <w:rsid w:val="000C3210"/>
    <w:rsid w:val="000C3F78"/>
    <w:rsid w:val="000C4971"/>
    <w:rsid w:val="000C5D65"/>
    <w:rsid w:val="000C6658"/>
    <w:rsid w:val="000C7452"/>
    <w:rsid w:val="000C7B9A"/>
    <w:rsid w:val="000D0D07"/>
    <w:rsid w:val="000D649A"/>
    <w:rsid w:val="000D674B"/>
    <w:rsid w:val="000D6846"/>
    <w:rsid w:val="000D7512"/>
    <w:rsid w:val="000E13F8"/>
    <w:rsid w:val="000E1B04"/>
    <w:rsid w:val="000E3D90"/>
    <w:rsid w:val="000E4F1D"/>
    <w:rsid w:val="000E5FDD"/>
    <w:rsid w:val="000E697E"/>
    <w:rsid w:val="000F39D3"/>
    <w:rsid w:val="000F488B"/>
    <w:rsid w:val="000F5EDB"/>
    <w:rsid w:val="000F6006"/>
    <w:rsid w:val="000F750A"/>
    <w:rsid w:val="001004EC"/>
    <w:rsid w:val="00101CD8"/>
    <w:rsid w:val="00101EE6"/>
    <w:rsid w:val="0010286B"/>
    <w:rsid w:val="00104B60"/>
    <w:rsid w:val="001054D8"/>
    <w:rsid w:val="00105547"/>
    <w:rsid w:val="0010703D"/>
    <w:rsid w:val="00111639"/>
    <w:rsid w:val="00111CAC"/>
    <w:rsid w:val="0011421F"/>
    <w:rsid w:val="00116542"/>
    <w:rsid w:val="001166BC"/>
    <w:rsid w:val="0011739B"/>
    <w:rsid w:val="00124333"/>
    <w:rsid w:val="001251E3"/>
    <w:rsid w:val="00127C07"/>
    <w:rsid w:val="0013345B"/>
    <w:rsid w:val="00133B82"/>
    <w:rsid w:val="00134D69"/>
    <w:rsid w:val="00135DEA"/>
    <w:rsid w:val="0013797E"/>
    <w:rsid w:val="00140557"/>
    <w:rsid w:val="00143C4C"/>
    <w:rsid w:val="0014737E"/>
    <w:rsid w:val="001512E2"/>
    <w:rsid w:val="00152A39"/>
    <w:rsid w:val="00160F93"/>
    <w:rsid w:val="00161951"/>
    <w:rsid w:val="00162E40"/>
    <w:rsid w:val="001634F5"/>
    <w:rsid w:val="001646E1"/>
    <w:rsid w:val="00165EC7"/>
    <w:rsid w:val="00170EB5"/>
    <w:rsid w:val="00171950"/>
    <w:rsid w:val="00171BE5"/>
    <w:rsid w:val="00173280"/>
    <w:rsid w:val="001738E3"/>
    <w:rsid w:val="00176386"/>
    <w:rsid w:val="00176EC2"/>
    <w:rsid w:val="001770F8"/>
    <w:rsid w:val="001779CB"/>
    <w:rsid w:val="00180ABD"/>
    <w:rsid w:val="00181AE3"/>
    <w:rsid w:val="00183874"/>
    <w:rsid w:val="00183D31"/>
    <w:rsid w:val="0018415C"/>
    <w:rsid w:val="00185733"/>
    <w:rsid w:val="001925A0"/>
    <w:rsid w:val="00196A50"/>
    <w:rsid w:val="00196D59"/>
    <w:rsid w:val="0019762E"/>
    <w:rsid w:val="001A28B3"/>
    <w:rsid w:val="001A73A0"/>
    <w:rsid w:val="001A7A7B"/>
    <w:rsid w:val="001B17C7"/>
    <w:rsid w:val="001B3447"/>
    <w:rsid w:val="001B65AB"/>
    <w:rsid w:val="001B69CD"/>
    <w:rsid w:val="001B7669"/>
    <w:rsid w:val="001C046D"/>
    <w:rsid w:val="001C0819"/>
    <w:rsid w:val="001C39CC"/>
    <w:rsid w:val="001C3E69"/>
    <w:rsid w:val="001D12E6"/>
    <w:rsid w:val="001D2022"/>
    <w:rsid w:val="001D3E62"/>
    <w:rsid w:val="001D6256"/>
    <w:rsid w:val="001D77B4"/>
    <w:rsid w:val="001D7CAE"/>
    <w:rsid w:val="001E0A65"/>
    <w:rsid w:val="001E4E49"/>
    <w:rsid w:val="001E59FC"/>
    <w:rsid w:val="001E5E9A"/>
    <w:rsid w:val="001E7E75"/>
    <w:rsid w:val="001F0199"/>
    <w:rsid w:val="001F0D56"/>
    <w:rsid w:val="001F24EA"/>
    <w:rsid w:val="001F3BC9"/>
    <w:rsid w:val="001F4416"/>
    <w:rsid w:val="001F7B82"/>
    <w:rsid w:val="002005E2"/>
    <w:rsid w:val="0020220B"/>
    <w:rsid w:val="0020454A"/>
    <w:rsid w:val="002058E3"/>
    <w:rsid w:val="00205B2B"/>
    <w:rsid w:val="00206967"/>
    <w:rsid w:val="00211BA2"/>
    <w:rsid w:val="0021242B"/>
    <w:rsid w:val="0021407A"/>
    <w:rsid w:val="0022135E"/>
    <w:rsid w:val="0022235B"/>
    <w:rsid w:val="00224CFB"/>
    <w:rsid w:val="00227F4C"/>
    <w:rsid w:val="0023181B"/>
    <w:rsid w:val="002325BB"/>
    <w:rsid w:val="00233F9E"/>
    <w:rsid w:val="00235846"/>
    <w:rsid w:val="00241771"/>
    <w:rsid w:val="00242644"/>
    <w:rsid w:val="00242A11"/>
    <w:rsid w:val="00243BE4"/>
    <w:rsid w:val="00245A90"/>
    <w:rsid w:val="00246497"/>
    <w:rsid w:val="00247CD0"/>
    <w:rsid w:val="00250053"/>
    <w:rsid w:val="00250988"/>
    <w:rsid w:val="00251F23"/>
    <w:rsid w:val="00253759"/>
    <w:rsid w:val="002540EB"/>
    <w:rsid w:val="00255ED6"/>
    <w:rsid w:val="0025609F"/>
    <w:rsid w:val="00257B22"/>
    <w:rsid w:val="00257D37"/>
    <w:rsid w:val="002602F2"/>
    <w:rsid w:val="002610CD"/>
    <w:rsid w:val="00261194"/>
    <w:rsid w:val="00262F18"/>
    <w:rsid w:val="00263BA9"/>
    <w:rsid w:val="00263E8C"/>
    <w:rsid w:val="002648FB"/>
    <w:rsid w:val="00265C78"/>
    <w:rsid w:val="00266EE5"/>
    <w:rsid w:val="002706D9"/>
    <w:rsid w:val="0027168B"/>
    <w:rsid w:val="00271C20"/>
    <w:rsid w:val="002841FC"/>
    <w:rsid w:val="0028733D"/>
    <w:rsid w:val="00292114"/>
    <w:rsid w:val="00293BF5"/>
    <w:rsid w:val="00294599"/>
    <w:rsid w:val="0029519F"/>
    <w:rsid w:val="00296F5F"/>
    <w:rsid w:val="00296FFC"/>
    <w:rsid w:val="002A07E4"/>
    <w:rsid w:val="002A0FC7"/>
    <w:rsid w:val="002A656A"/>
    <w:rsid w:val="002A670B"/>
    <w:rsid w:val="002A6BBA"/>
    <w:rsid w:val="002B04C6"/>
    <w:rsid w:val="002B05EA"/>
    <w:rsid w:val="002B0983"/>
    <w:rsid w:val="002B534E"/>
    <w:rsid w:val="002B5D33"/>
    <w:rsid w:val="002B6485"/>
    <w:rsid w:val="002B6994"/>
    <w:rsid w:val="002B6E86"/>
    <w:rsid w:val="002C080E"/>
    <w:rsid w:val="002C14CA"/>
    <w:rsid w:val="002C4D2D"/>
    <w:rsid w:val="002C5915"/>
    <w:rsid w:val="002C6509"/>
    <w:rsid w:val="002C6C4F"/>
    <w:rsid w:val="002D010B"/>
    <w:rsid w:val="002D3BC1"/>
    <w:rsid w:val="002E0FEF"/>
    <w:rsid w:val="002E62EC"/>
    <w:rsid w:val="002E6A6A"/>
    <w:rsid w:val="002E6FCB"/>
    <w:rsid w:val="002E771C"/>
    <w:rsid w:val="002F318C"/>
    <w:rsid w:val="002F35B5"/>
    <w:rsid w:val="002F542B"/>
    <w:rsid w:val="002F7814"/>
    <w:rsid w:val="002F78F5"/>
    <w:rsid w:val="0030078B"/>
    <w:rsid w:val="00300F39"/>
    <w:rsid w:val="003018A3"/>
    <w:rsid w:val="0030232C"/>
    <w:rsid w:val="00302463"/>
    <w:rsid w:val="0030569F"/>
    <w:rsid w:val="003063A6"/>
    <w:rsid w:val="003115D2"/>
    <w:rsid w:val="00311C0F"/>
    <w:rsid w:val="00311FDC"/>
    <w:rsid w:val="00315327"/>
    <w:rsid w:val="00320039"/>
    <w:rsid w:val="00321426"/>
    <w:rsid w:val="00325D90"/>
    <w:rsid w:val="00326165"/>
    <w:rsid w:val="00327BCB"/>
    <w:rsid w:val="003364AA"/>
    <w:rsid w:val="00337817"/>
    <w:rsid w:val="00340754"/>
    <w:rsid w:val="0034243F"/>
    <w:rsid w:val="003443F5"/>
    <w:rsid w:val="00345421"/>
    <w:rsid w:val="003467B9"/>
    <w:rsid w:val="0034724C"/>
    <w:rsid w:val="00347471"/>
    <w:rsid w:val="00350026"/>
    <w:rsid w:val="0035586B"/>
    <w:rsid w:val="00355CC9"/>
    <w:rsid w:val="00357AD5"/>
    <w:rsid w:val="00361015"/>
    <w:rsid w:val="00361361"/>
    <w:rsid w:val="00364060"/>
    <w:rsid w:val="00364BDC"/>
    <w:rsid w:val="00365749"/>
    <w:rsid w:val="0036577A"/>
    <w:rsid w:val="00366499"/>
    <w:rsid w:val="00366E33"/>
    <w:rsid w:val="0037165B"/>
    <w:rsid w:val="003729EC"/>
    <w:rsid w:val="0037344C"/>
    <w:rsid w:val="00375826"/>
    <w:rsid w:val="00380120"/>
    <w:rsid w:val="00380708"/>
    <w:rsid w:val="0038072D"/>
    <w:rsid w:val="003824B1"/>
    <w:rsid w:val="003864E3"/>
    <w:rsid w:val="00391772"/>
    <w:rsid w:val="0039178F"/>
    <w:rsid w:val="00393BCD"/>
    <w:rsid w:val="003955DD"/>
    <w:rsid w:val="003967A2"/>
    <w:rsid w:val="003A13BC"/>
    <w:rsid w:val="003A2127"/>
    <w:rsid w:val="003A26F6"/>
    <w:rsid w:val="003A3FDA"/>
    <w:rsid w:val="003A401C"/>
    <w:rsid w:val="003A47F9"/>
    <w:rsid w:val="003A4FB8"/>
    <w:rsid w:val="003A7A77"/>
    <w:rsid w:val="003B12F5"/>
    <w:rsid w:val="003B33D7"/>
    <w:rsid w:val="003B3830"/>
    <w:rsid w:val="003B3B4C"/>
    <w:rsid w:val="003B4121"/>
    <w:rsid w:val="003B61B5"/>
    <w:rsid w:val="003B7E77"/>
    <w:rsid w:val="003C4678"/>
    <w:rsid w:val="003C4BFA"/>
    <w:rsid w:val="003D064E"/>
    <w:rsid w:val="003D3D04"/>
    <w:rsid w:val="003D720D"/>
    <w:rsid w:val="003E146C"/>
    <w:rsid w:val="003E24F7"/>
    <w:rsid w:val="003E2F75"/>
    <w:rsid w:val="003E7517"/>
    <w:rsid w:val="003F14BC"/>
    <w:rsid w:val="003F3A1D"/>
    <w:rsid w:val="003F3E4C"/>
    <w:rsid w:val="003F4069"/>
    <w:rsid w:val="003F407F"/>
    <w:rsid w:val="003F4BF4"/>
    <w:rsid w:val="00400933"/>
    <w:rsid w:val="00402944"/>
    <w:rsid w:val="00405786"/>
    <w:rsid w:val="00406BE9"/>
    <w:rsid w:val="004101BC"/>
    <w:rsid w:val="00411412"/>
    <w:rsid w:val="004217BF"/>
    <w:rsid w:val="00421FD6"/>
    <w:rsid w:val="00422307"/>
    <w:rsid w:val="00422D85"/>
    <w:rsid w:val="0042398A"/>
    <w:rsid w:val="0042433E"/>
    <w:rsid w:val="00424A66"/>
    <w:rsid w:val="0042587D"/>
    <w:rsid w:val="004277BB"/>
    <w:rsid w:val="00435B76"/>
    <w:rsid w:val="00436943"/>
    <w:rsid w:val="00436DE4"/>
    <w:rsid w:val="004403D7"/>
    <w:rsid w:val="00440528"/>
    <w:rsid w:val="00441333"/>
    <w:rsid w:val="0044300C"/>
    <w:rsid w:val="004472A0"/>
    <w:rsid w:val="00450A60"/>
    <w:rsid w:val="004513B9"/>
    <w:rsid w:val="00453687"/>
    <w:rsid w:val="0045422E"/>
    <w:rsid w:val="00454B28"/>
    <w:rsid w:val="00454FD9"/>
    <w:rsid w:val="004616D7"/>
    <w:rsid w:val="00463605"/>
    <w:rsid w:val="00463784"/>
    <w:rsid w:val="00467192"/>
    <w:rsid w:val="00467B78"/>
    <w:rsid w:val="0047240B"/>
    <w:rsid w:val="00474769"/>
    <w:rsid w:val="00474778"/>
    <w:rsid w:val="00474F32"/>
    <w:rsid w:val="004756A3"/>
    <w:rsid w:val="00476E10"/>
    <w:rsid w:val="00477228"/>
    <w:rsid w:val="004779D2"/>
    <w:rsid w:val="00480997"/>
    <w:rsid w:val="00481AC6"/>
    <w:rsid w:val="00484C82"/>
    <w:rsid w:val="004917F0"/>
    <w:rsid w:val="00492185"/>
    <w:rsid w:val="004937F7"/>
    <w:rsid w:val="004943A0"/>
    <w:rsid w:val="00495362"/>
    <w:rsid w:val="00496E2F"/>
    <w:rsid w:val="004A0B36"/>
    <w:rsid w:val="004A1230"/>
    <w:rsid w:val="004A2B91"/>
    <w:rsid w:val="004A358C"/>
    <w:rsid w:val="004A4DF9"/>
    <w:rsid w:val="004A6964"/>
    <w:rsid w:val="004A6CAD"/>
    <w:rsid w:val="004B14C0"/>
    <w:rsid w:val="004B3D4B"/>
    <w:rsid w:val="004C0230"/>
    <w:rsid w:val="004C31A4"/>
    <w:rsid w:val="004C4AAE"/>
    <w:rsid w:val="004C4DAD"/>
    <w:rsid w:val="004C6DE2"/>
    <w:rsid w:val="004D00C2"/>
    <w:rsid w:val="004D0EC3"/>
    <w:rsid w:val="004D10E6"/>
    <w:rsid w:val="004D1972"/>
    <w:rsid w:val="004D2032"/>
    <w:rsid w:val="004D6767"/>
    <w:rsid w:val="004D7B26"/>
    <w:rsid w:val="004D7FBE"/>
    <w:rsid w:val="004E7C6C"/>
    <w:rsid w:val="004F0723"/>
    <w:rsid w:val="004F3179"/>
    <w:rsid w:val="004F48C5"/>
    <w:rsid w:val="004F5BDC"/>
    <w:rsid w:val="004F65E7"/>
    <w:rsid w:val="004F76A7"/>
    <w:rsid w:val="00500573"/>
    <w:rsid w:val="005008FF"/>
    <w:rsid w:val="0050154D"/>
    <w:rsid w:val="0050158C"/>
    <w:rsid w:val="005028B4"/>
    <w:rsid w:val="00503027"/>
    <w:rsid w:val="00503625"/>
    <w:rsid w:val="00504960"/>
    <w:rsid w:val="00505A81"/>
    <w:rsid w:val="0050618D"/>
    <w:rsid w:val="005063C7"/>
    <w:rsid w:val="00507D8F"/>
    <w:rsid w:val="005106E6"/>
    <w:rsid w:val="00510EB4"/>
    <w:rsid w:val="00512DA1"/>
    <w:rsid w:val="005178E4"/>
    <w:rsid w:val="0052033E"/>
    <w:rsid w:val="00530DAF"/>
    <w:rsid w:val="00535BA7"/>
    <w:rsid w:val="005421EC"/>
    <w:rsid w:val="005436F4"/>
    <w:rsid w:val="00544146"/>
    <w:rsid w:val="00547391"/>
    <w:rsid w:val="00550E5B"/>
    <w:rsid w:val="00551DC9"/>
    <w:rsid w:val="00556E7F"/>
    <w:rsid w:val="00562D95"/>
    <w:rsid w:val="00564AB7"/>
    <w:rsid w:val="00565469"/>
    <w:rsid w:val="00566152"/>
    <w:rsid w:val="005672F0"/>
    <w:rsid w:val="00570BCD"/>
    <w:rsid w:val="005719DF"/>
    <w:rsid w:val="00572607"/>
    <w:rsid w:val="00574068"/>
    <w:rsid w:val="005749F1"/>
    <w:rsid w:val="005754F2"/>
    <w:rsid w:val="00577558"/>
    <w:rsid w:val="005822F7"/>
    <w:rsid w:val="00585EA4"/>
    <w:rsid w:val="005900B9"/>
    <w:rsid w:val="00591B1C"/>
    <w:rsid w:val="00591D2E"/>
    <w:rsid w:val="0059202E"/>
    <w:rsid w:val="00594AFB"/>
    <w:rsid w:val="005A03B9"/>
    <w:rsid w:val="005A201A"/>
    <w:rsid w:val="005A7611"/>
    <w:rsid w:val="005A77C8"/>
    <w:rsid w:val="005B1FCE"/>
    <w:rsid w:val="005B492E"/>
    <w:rsid w:val="005B50AB"/>
    <w:rsid w:val="005B64B6"/>
    <w:rsid w:val="005B682F"/>
    <w:rsid w:val="005C473E"/>
    <w:rsid w:val="005C53AA"/>
    <w:rsid w:val="005C6BAF"/>
    <w:rsid w:val="005C6D06"/>
    <w:rsid w:val="005D0A77"/>
    <w:rsid w:val="005D0EE2"/>
    <w:rsid w:val="005D329F"/>
    <w:rsid w:val="005D4C66"/>
    <w:rsid w:val="005E12BF"/>
    <w:rsid w:val="005E2279"/>
    <w:rsid w:val="005E3018"/>
    <w:rsid w:val="005E4292"/>
    <w:rsid w:val="005E637C"/>
    <w:rsid w:val="005E737D"/>
    <w:rsid w:val="005F0659"/>
    <w:rsid w:val="005F08B8"/>
    <w:rsid w:val="005F500C"/>
    <w:rsid w:val="00600CBA"/>
    <w:rsid w:val="00610669"/>
    <w:rsid w:val="00611D7F"/>
    <w:rsid w:val="00615778"/>
    <w:rsid w:val="00615C99"/>
    <w:rsid w:val="00620DD4"/>
    <w:rsid w:val="006223E7"/>
    <w:rsid w:val="00622528"/>
    <w:rsid w:val="00622BF5"/>
    <w:rsid w:val="00624614"/>
    <w:rsid w:val="00624A67"/>
    <w:rsid w:val="006268C2"/>
    <w:rsid w:val="00627AA1"/>
    <w:rsid w:val="006301FF"/>
    <w:rsid w:val="006302EF"/>
    <w:rsid w:val="0063198D"/>
    <w:rsid w:val="0063215E"/>
    <w:rsid w:val="006322B0"/>
    <w:rsid w:val="00632B22"/>
    <w:rsid w:val="00633D8D"/>
    <w:rsid w:val="00634659"/>
    <w:rsid w:val="0063505F"/>
    <w:rsid w:val="00636043"/>
    <w:rsid w:val="006376FE"/>
    <w:rsid w:val="006377C1"/>
    <w:rsid w:val="00637A20"/>
    <w:rsid w:val="0064095E"/>
    <w:rsid w:val="006409B0"/>
    <w:rsid w:val="006416A4"/>
    <w:rsid w:val="006424E3"/>
    <w:rsid w:val="00642752"/>
    <w:rsid w:val="0065094B"/>
    <w:rsid w:val="0065157E"/>
    <w:rsid w:val="0065647C"/>
    <w:rsid w:val="0066081C"/>
    <w:rsid w:val="006623CC"/>
    <w:rsid w:val="0066271B"/>
    <w:rsid w:val="00662769"/>
    <w:rsid w:val="00664899"/>
    <w:rsid w:val="00664A67"/>
    <w:rsid w:val="00664B9C"/>
    <w:rsid w:val="0066519B"/>
    <w:rsid w:val="00670EC5"/>
    <w:rsid w:val="00672FFB"/>
    <w:rsid w:val="006733A7"/>
    <w:rsid w:val="00673476"/>
    <w:rsid w:val="0067409E"/>
    <w:rsid w:val="0067664B"/>
    <w:rsid w:val="006777C5"/>
    <w:rsid w:val="00681C26"/>
    <w:rsid w:val="006838B0"/>
    <w:rsid w:val="00685B7D"/>
    <w:rsid w:val="006909AE"/>
    <w:rsid w:val="00690D56"/>
    <w:rsid w:val="00692C10"/>
    <w:rsid w:val="006930BC"/>
    <w:rsid w:val="00694EC2"/>
    <w:rsid w:val="00696824"/>
    <w:rsid w:val="006969D9"/>
    <w:rsid w:val="00697001"/>
    <w:rsid w:val="006A0846"/>
    <w:rsid w:val="006A1178"/>
    <w:rsid w:val="006A3561"/>
    <w:rsid w:val="006A3A4C"/>
    <w:rsid w:val="006A5D91"/>
    <w:rsid w:val="006B1854"/>
    <w:rsid w:val="006B1CFC"/>
    <w:rsid w:val="006B2638"/>
    <w:rsid w:val="006B340B"/>
    <w:rsid w:val="006B3840"/>
    <w:rsid w:val="006B3EF2"/>
    <w:rsid w:val="006B41A0"/>
    <w:rsid w:val="006B54B6"/>
    <w:rsid w:val="006B69A3"/>
    <w:rsid w:val="006B70C0"/>
    <w:rsid w:val="006C0475"/>
    <w:rsid w:val="006C5C45"/>
    <w:rsid w:val="006D234E"/>
    <w:rsid w:val="006D4AB5"/>
    <w:rsid w:val="006D54D2"/>
    <w:rsid w:val="006D54DD"/>
    <w:rsid w:val="006D6186"/>
    <w:rsid w:val="006D783E"/>
    <w:rsid w:val="006E0434"/>
    <w:rsid w:val="006E1444"/>
    <w:rsid w:val="006E2541"/>
    <w:rsid w:val="006E463D"/>
    <w:rsid w:val="006E46D1"/>
    <w:rsid w:val="006E5DB8"/>
    <w:rsid w:val="006E70A1"/>
    <w:rsid w:val="006F1619"/>
    <w:rsid w:val="006F17A3"/>
    <w:rsid w:val="006F17FF"/>
    <w:rsid w:val="006F4A28"/>
    <w:rsid w:val="006F4AB5"/>
    <w:rsid w:val="006F4B14"/>
    <w:rsid w:val="006F64C7"/>
    <w:rsid w:val="006F7989"/>
    <w:rsid w:val="006F79CC"/>
    <w:rsid w:val="0070003B"/>
    <w:rsid w:val="007003E4"/>
    <w:rsid w:val="00701F18"/>
    <w:rsid w:val="007048EC"/>
    <w:rsid w:val="00710E07"/>
    <w:rsid w:val="00712773"/>
    <w:rsid w:val="007128DA"/>
    <w:rsid w:val="007145F7"/>
    <w:rsid w:val="00714923"/>
    <w:rsid w:val="007207C5"/>
    <w:rsid w:val="007222C5"/>
    <w:rsid w:val="00725E2C"/>
    <w:rsid w:val="00726054"/>
    <w:rsid w:val="00730DB6"/>
    <w:rsid w:val="00733DB1"/>
    <w:rsid w:val="00736C94"/>
    <w:rsid w:val="007428D2"/>
    <w:rsid w:val="007467E8"/>
    <w:rsid w:val="00746C3D"/>
    <w:rsid w:val="00747419"/>
    <w:rsid w:val="0075079B"/>
    <w:rsid w:val="00752EC3"/>
    <w:rsid w:val="00753F49"/>
    <w:rsid w:val="00754741"/>
    <w:rsid w:val="00755A59"/>
    <w:rsid w:val="00756761"/>
    <w:rsid w:val="00757D64"/>
    <w:rsid w:val="00757F23"/>
    <w:rsid w:val="007600E4"/>
    <w:rsid w:val="00761869"/>
    <w:rsid w:val="00761A65"/>
    <w:rsid w:val="00762A41"/>
    <w:rsid w:val="00762B16"/>
    <w:rsid w:val="007641A1"/>
    <w:rsid w:val="0076442A"/>
    <w:rsid w:val="00770E16"/>
    <w:rsid w:val="00777514"/>
    <w:rsid w:val="007778D7"/>
    <w:rsid w:val="00780B87"/>
    <w:rsid w:val="0078151C"/>
    <w:rsid w:val="0078196A"/>
    <w:rsid w:val="00784381"/>
    <w:rsid w:val="007848B7"/>
    <w:rsid w:val="00785D7E"/>
    <w:rsid w:val="007865DA"/>
    <w:rsid w:val="00786EDC"/>
    <w:rsid w:val="00791AA3"/>
    <w:rsid w:val="007926E6"/>
    <w:rsid w:val="00792EFB"/>
    <w:rsid w:val="007936E6"/>
    <w:rsid w:val="00793B12"/>
    <w:rsid w:val="007952B8"/>
    <w:rsid w:val="00795E38"/>
    <w:rsid w:val="007974A7"/>
    <w:rsid w:val="00797E9B"/>
    <w:rsid w:val="007A11B9"/>
    <w:rsid w:val="007A1E12"/>
    <w:rsid w:val="007A264E"/>
    <w:rsid w:val="007A2883"/>
    <w:rsid w:val="007A35B8"/>
    <w:rsid w:val="007A4A01"/>
    <w:rsid w:val="007A4A8E"/>
    <w:rsid w:val="007A5099"/>
    <w:rsid w:val="007A5555"/>
    <w:rsid w:val="007B2319"/>
    <w:rsid w:val="007B4DD9"/>
    <w:rsid w:val="007B5CB1"/>
    <w:rsid w:val="007B7225"/>
    <w:rsid w:val="007B7F1B"/>
    <w:rsid w:val="007C04E9"/>
    <w:rsid w:val="007C2D74"/>
    <w:rsid w:val="007C3D84"/>
    <w:rsid w:val="007C4847"/>
    <w:rsid w:val="007D2094"/>
    <w:rsid w:val="007D2357"/>
    <w:rsid w:val="007D235E"/>
    <w:rsid w:val="007D4019"/>
    <w:rsid w:val="007D53B2"/>
    <w:rsid w:val="007D6A57"/>
    <w:rsid w:val="007D6F1F"/>
    <w:rsid w:val="007E1241"/>
    <w:rsid w:val="007E21EF"/>
    <w:rsid w:val="007E4BB9"/>
    <w:rsid w:val="007F0F7B"/>
    <w:rsid w:val="007F2324"/>
    <w:rsid w:val="007F252D"/>
    <w:rsid w:val="007F2F38"/>
    <w:rsid w:val="007F3860"/>
    <w:rsid w:val="007F58AE"/>
    <w:rsid w:val="007F784B"/>
    <w:rsid w:val="008031B3"/>
    <w:rsid w:val="0080323D"/>
    <w:rsid w:val="00804758"/>
    <w:rsid w:val="00804C0D"/>
    <w:rsid w:val="00805471"/>
    <w:rsid w:val="00807C0E"/>
    <w:rsid w:val="00811795"/>
    <w:rsid w:val="008165B0"/>
    <w:rsid w:val="008168DB"/>
    <w:rsid w:val="00821708"/>
    <w:rsid w:val="00822DC2"/>
    <w:rsid w:val="00823091"/>
    <w:rsid w:val="00823251"/>
    <w:rsid w:val="0082618E"/>
    <w:rsid w:val="00827C4B"/>
    <w:rsid w:val="00827EB9"/>
    <w:rsid w:val="0083080E"/>
    <w:rsid w:val="0083132D"/>
    <w:rsid w:val="00831C19"/>
    <w:rsid w:val="0083316E"/>
    <w:rsid w:val="00833B69"/>
    <w:rsid w:val="008372E5"/>
    <w:rsid w:val="008408B1"/>
    <w:rsid w:val="008419D4"/>
    <w:rsid w:val="008426D3"/>
    <w:rsid w:val="00842E24"/>
    <w:rsid w:val="008449E1"/>
    <w:rsid w:val="00845103"/>
    <w:rsid w:val="0084658D"/>
    <w:rsid w:val="008469C7"/>
    <w:rsid w:val="0085123A"/>
    <w:rsid w:val="0085218A"/>
    <w:rsid w:val="00852FAC"/>
    <w:rsid w:val="00854E2B"/>
    <w:rsid w:val="00855DA3"/>
    <w:rsid w:val="00860481"/>
    <w:rsid w:val="00861140"/>
    <w:rsid w:val="00866A1B"/>
    <w:rsid w:val="00867037"/>
    <w:rsid w:val="00871011"/>
    <w:rsid w:val="00871244"/>
    <w:rsid w:val="00875A19"/>
    <w:rsid w:val="00876775"/>
    <w:rsid w:val="00876E44"/>
    <w:rsid w:val="008773FF"/>
    <w:rsid w:val="0088175B"/>
    <w:rsid w:val="00884906"/>
    <w:rsid w:val="00886537"/>
    <w:rsid w:val="00886595"/>
    <w:rsid w:val="00890B3D"/>
    <w:rsid w:val="00892FE9"/>
    <w:rsid w:val="00893912"/>
    <w:rsid w:val="00893BD7"/>
    <w:rsid w:val="00893C18"/>
    <w:rsid w:val="0089543C"/>
    <w:rsid w:val="008956FA"/>
    <w:rsid w:val="0089673D"/>
    <w:rsid w:val="008A0186"/>
    <w:rsid w:val="008A1D6C"/>
    <w:rsid w:val="008A2D7E"/>
    <w:rsid w:val="008A2EB9"/>
    <w:rsid w:val="008A4344"/>
    <w:rsid w:val="008A7163"/>
    <w:rsid w:val="008B148F"/>
    <w:rsid w:val="008B3959"/>
    <w:rsid w:val="008B3B38"/>
    <w:rsid w:val="008B4368"/>
    <w:rsid w:val="008B4A67"/>
    <w:rsid w:val="008C0659"/>
    <w:rsid w:val="008C34D0"/>
    <w:rsid w:val="008C59AD"/>
    <w:rsid w:val="008C6A2B"/>
    <w:rsid w:val="008C6EB8"/>
    <w:rsid w:val="008D0C89"/>
    <w:rsid w:val="008D1195"/>
    <w:rsid w:val="008D12F8"/>
    <w:rsid w:val="008D1394"/>
    <w:rsid w:val="008D167B"/>
    <w:rsid w:val="008D27A7"/>
    <w:rsid w:val="008D39CD"/>
    <w:rsid w:val="008D55C9"/>
    <w:rsid w:val="008D56EF"/>
    <w:rsid w:val="008E12E8"/>
    <w:rsid w:val="008E318D"/>
    <w:rsid w:val="008E7077"/>
    <w:rsid w:val="008F27BB"/>
    <w:rsid w:val="008F2D22"/>
    <w:rsid w:val="008F453F"/>
    <w:rsid w:val="008F4D23"/>
    <w:rsid w:val="008F6B1C"/>
    <w:rsid w:val="008F6B7D"/>
    <w:rsid w:val="00900A14"/>
    <w:rsid w:val="00901E7F"/>
    <w:rsid w:val="0090204D"/>
    <w:rsid w:val="00902A6E"/>
    <w:rsid w:val="00902B35"/>
    <w:rsid w:val="00903C07"/>
    <w:rsid w:val="0090584B"/>
    <w:rsid w:val="009130D2"/>
    <w:rsid w:val="009140B5"/>
    <w:rsid w:val="009175FF"/>
    <w:rsid w:val="009177C9"/>
    <w:rsid w:val="00923002"/>
    <w:rsid w:val="00923BD2"/>
    <w:rsid w:val="00924DC9"/>
    <w:rsid w:val="009274B8"/>
    <w:rsid w:val="00930DEB"/>
    <w:rsid w:val="00932E74"/>
    <w:rsid w:val="00932FA7"/>
    <w:rsid w:val="0093378B"/>
    <w:rsid w:val="00933948"/>
    <w:rsid w:val="00936201"/>
    <w:rsid w:val="009376D1"/>
    <w:rsid w:val="009379E2"/>
    <w:rsid w:val="00950986"/>
    <w:rsid w:val="0095100B"/>
    <w:rsid w:val="009520CE"/>
    <w:rsid w:val="00952C82"/>
    <w:rsid w:val="00957976"/>
    <w:rsid w:val="00960418"/>
    <w:rsid w:val="00960DDD"/>
    <w:rsid w:val="0096327B"/>
    <w:rsid w:val="00965EE0"/>
    <w:rsid w:val="00970115"/>
    <w:rsid w:val="009714A8"/>
    <w:rsid w:val="00971868"/>
    <w:rsid w:val="009755B7"/>
    <w:rsid w:val="00980C49"/>
    <w:rsid w:val="009843EE"/>
    <w:rsid w:val="00984887"/>
    <w:rsid w:val="0098570C"/>
    <w:rsid w:val="00985857"/>
    <w:rsid w:val="009868AC"/>
    <w:rsid w:val="00987415"/>
    <w:rsid w:val="009874F8"/>
    <w:rsid w:val="00987996"/>
    <w:rsid w:val="00987BC6"/>
    <w:rsid w:val="00991F70"/>
    <w:rsid w:val="00993762"/>
    <w:rsid w:val="00994259"/>
    <w:rsid w:val="009959F2"/>
    <w:rsid w:val="0099677D"/>
    <w:rsid w:val="009968D0"/>
    <w:rsid w:val="009969C1"/>
    <w:rsid w:val="00997611"/>
    <w:rsid w:val="009A020D"/>
    <w:rsid w:val="009A2951"/>
    <w:rsid w:val="009A4DF3"/>
    <w:rsid w:val="009A4EF9"/>
    <w:rsid w:val="009A6FCE"/>
    <w:rsid w:val="009A717E"/>
    <w:rsid w:val="009A7413"/>
    <w:rsid w:val="009B01B3"/>
    <w:rsid w:val="009B6227"/>
    <w:rsid w:val="009B7EC3"/>
    <w:rsid w:val="009C1F4A"/>
    <w:rsid w:val="009C30AE"/>
    <w:rsid w:val="009C56CA"/>
    <w:rsid w:val="009C66DE"/>
    <w:rsid w:val="009C7B63"/>
    <w:rsid w:val="009D01B8"/>
    <w:rsid w:val="009D146D"/>
    <w:rsid w:val="009D57E1"/>
    <w:rsid w:val="009D7B29"/>
    <w:rsid w:val="009E0EC4"/>
    <w:rsid w:val="009F130D"/>
    <w:rsid w:val="009F1C1D"/>
    <w:rsid w:val="009F2A52"/>
    <w:rsid w:val="009F40F1"/>
    <w:rsid w:val="009F504A"/>
    <w:rsid w:val="009F5545"/>
    <w:rsid w:val="009F6145"/>
    <w:rsid w:val="00A03EC8"/>
    <w:rsid w:val="00A04472"/>
    <w:rsid w:val="00A10B9A"/>
    <w:rsid w:val="00A10E57"/>
    <w:rsid w:val="00A13D1F"/>
    <w:rsid w:val="00A20D26"/>
    <w:rsid w:val="00A23233"/>
    <w:rsid w:val="00A2324F"/>
    <w:rsid w:val="00A24E1E"/>
    <w:rsid w:val="00A2545E"/>
    <w:rsid w:val="00A25D13"/>
    <w:rsid w:val="00A25D99"/>
    <w:rsid w:val="00A27475"/>
    <w:rsid w:val="00A30B7F"/>
    <w:rsid w:val="00A32A53"/>
    <w:rsid w:val="00A333CE"/>
    <w:rsid w:val="00A339F8"/>
    <w:rsid w:val="00A33C4B"/>
    <w:rsid w:val="00A352BA"/>
    <w:rsid w:val="00A410BD"/>
    <w:rsid w:val="00A41F9B"/>
    <w:rsid w:val="00A459E3"/>
    <w:rsid w:val="00A45E7F"/>
    <w:rsid w:val="00A4642E"/>
    <w:rsid w:val="00A478ED"/>
    <w:rsid w:val="00A47A58"/>
    <w:rsid w:val="00A5219D"/>
    <w:rsid w:val="00A5307B"/>
    <w:rsid w:val="00A55281"/>
    <w:rsid w:val="00A55B76"/>
    <w:rsid w:val="00A55F68"/>
    <w:rsid w:val="00A566C2"/>
    <w:rsid w:val="00A56C5B"/>
    <w:rsid w:val="00A5747F"/>
    <w:rsid w:val="00A633C0"/>
    <w:rsid w:val="00A63608"/>
    <w:rsid w:val="00A65A03"/>
    <w:rsid w:val="00A66D9A"/>
    <w:rsid w:val="00A716AE"/>
    <w:rsid w:val="00A72D93"/>
    <w:rsid w:val="00A731C0"/>
    <w:rsid w:val="00A75220"/>
    <w:rsid w:val="00A75B0B"/>
    <w:rsid w:val="00A75E63"/>
    <w:rsid w:val="00A87416"/>
    <w:rsid w:val="00A87612"/>
    <w:rsid w:val="00A90282"/>
    <w:rsid w:val="00A90E4B"/>
    <w:rsid w:val="00A94FE4"/>
    <w:rsid w:val="00A952A9"/>
    <w:rsid w:val="00AA0B64"/>
    <w:rsid w:val="00AA2DDD"/>
    <w:rsid w:val="00AA7319"/>
    <w:rsid w:val="00AA76C5"/>
    <w:rsid w:val="00AB09BC"/>
    <w:rsid w:val="00AB1F46"/>
    <w:rsid w:val="00AB5754"/>
    <w:rsid w:val="00AB6A50"/>
    <w:rsid w:val="00AC09EB"/>
    <w:rsid w:val="00AC2D77"/>
    <w:rsid w:val="00AC45AE"/>
    <w:rsid w:val="00AC4B94"/>
    <w:rsid w:val="00AD0D64"/>
    <w:rsid w:val="00AD2C2E"/>
    <w:rsid w:val="00AD4E3D"/>
    <w:rsid w:val="00AD7DB6"/>
    <w:rsid w:val="00AE05C6"/>
    <w:rsid w:val="00AE12B6"/>
    <w:rsid w:val="00AE1DBF"/>
    <w:rsid w:val="00AE44FA"/>
    <w:rsid w:val="00AF0B83"/>
    <w:rsid w:val="00AF1EB6"/>
    <w:rsid w:val="00AF2D72"/>
    <w:rsid w:val="00AF33C2"/>
    <w:rsid w:val="00AF34B2"/>
    <w:rsid w:val="00AF3CBD"/>
    <w:rsid w:val="00AF47DF"/>
    <w:rsid w:val="00AF4D59"/>
    <w:rsid w:val="00AF4DB7"/>
    <w:rsid w:val="00B0152C"/>
    <w:rsid w:val="00B03F83"/>
    <w:rsid w:val="00B05BDA"/>
    <w:rsid w:val="00B06651"/>
    <w:rsid w:val="00B07D74"/>
    <w:rsid w:val="00B10145"/>
    <w:rsid w:val="00B12875"/>
    <w:rsid w:val="00B1373A"/>
    <w:rsid w:val="00B155B8"/>
    <w:rsid w:val="00B15C93"/>
    <w:rsid w:val="00B1679F"/>
    <w:rsid w:val="00B1735B"/>
    <w:rsid w:val="00B1765B"/>
    <w:rsid w:val="00B21899"/>
    <w:rsid w:val="00B23AD4"/>
    <w:rsid w:val="00B23D3B"/>
    <w:rsid w:val="00B25EFD"/>
    <w:rsid w:val="00B267AC"/>
    <w:rsid w:val="00B32313"/>
    <w:rsid w:val="00B340F1"/>
    <w:rsid w:val="00B3460B"/>
    <w:rsid w:val="00B35BE8"/>
    <w:rsid w:val="00B37EC1"/>
    <w:rsid w:val="00B404FE"/>
    <w:rsid w:val="00B4070B"/>
    <w:rsid w:val="00B41CC8"/>
    <w:rsid w:val="00B44599"/>
    <w:rsid w:val="00B45FA9"/>
    <w:rsid w:val="00B53E87"/>
    <w:rsid w:val="00B54B89"/>
    <w:rsid w:val="00B554F7"/>
    <w:rsid w:val="00B55D5B"/>
    <w:rsid w:val="00B571E5"/>
    <w:rsid w:val="00B63FF4"/>
    <w:rsid w:val="00B64EA7"/>
    <w:rsid w:val="00B70352"/>
    <w:rsid w:val="00B71FA0"/>
    <w:rsid w:val="00B80E26"/>
    <w:rsid w:val="00B80F5D"/>
    <w:rsid w:val="00B81B48"/>
    <w:rsid w:val="00B8356F"/>
    <w:rsid w:val="00B848EC"/>
    <w:rsid w:val="00B8511F"/>
    <w:rsid w:val="00B86200"/>
    <w:rsid w:val="00B87879"/>
    <w:rsid w:val="00B87E48"/>
    <w:rsid w:val="00B90D8E"/>
    <w:rsid w:val="00B92C7C"/>
    <w:rsid w:val="00B97B41"/>
    <w:rsid w:val="00B97BF6"/>
    <w:rsid w:val="00BA0218"/>
    <w:rsid w:val="00BA2455"/>
    <w:rsid w:val="00BA3A8C"/>
    <w:rsid w:val="00BA5B2B"/>
    <w:rsid w:val="00BB151C"/>
    <w:rsid w:val="00BB1CDF"/>
    <w:rsid w:val="00BB5E9C"/>
    <w:rsid w:val="00BC2C42"/>
    <w:rsid w:val="00BC2E76"/>
    <w:rsid w:val="00BC40B5"/>
    <w:rsid w:val="00BC5EE9"/>
    <w:rsid w:val="00BC715A"/>
    <w:rsid w:val="00BC7DDC"/>
    <w:rsid w:val="00BD10E5"/>
    <w:rsid w:val="00BD12E1"/>
    <w:rsid w:val="00BD1EAC"/>
    <w:rsid w:val="00BD392D"/>
    <w:rsid w:val="00BD4391"/>
    <w:rsid w:val="00BD4E45"/>
    <w:rsid w:val="00BD668F"/>
    <w:rsid w:val="00BE7270"/>
    <w:rsid w:val="00BF06E9"/>
    <w:rsid w:val="00BF10A9"/>
    <w:rsid w:val="00BF15AD"/>
    <w:rsid w:val="00BF20B5"/>
    <w:rsid w:val="00BF6264"/>
    <w:rsid w:val="00BF63C4"/>
    <w:rsid w:val="00BF6B01"/>
    <w:rsid w:val="00C01CDE"/>
    <w:rsid w:val="00C03907"/>
    <w:rsid w:val="00C10416"/>
    <w:rsid w:val="00C17477"/>
    <w:rsid w:val="00C21832"/>
    <w:rsid w:val="00C22687"/>
    <w:rsid w:val="00C23EAC"/>
    <w:rsid w:val="00C24B6C"/>
    <w:rsid w:val="00C27160"/>
    <w:rsid w:val="00C32B50"/>
    <w:rsid w:val="00C32E83"/>
    <w:rsid w:val="00C33EE4"/>
    <w:rsid w:val="00C3430E"/>
    <w:rsid w:val="00C4189D"/>
    <w:rsid w:val="00C42FE9"/>
    <w:rsid w:val="00C4532A"/>
    <w:rsid w:val="00C46ADD"/>
    <w:rsid w:val="00C46C78"/>
    <w:rsid w:val="00C51631"/>
    <w:rsid w:val="00C52880"/>
    <w:rsid w:val="00C56143"/>
    <w:rsid w:val="00C57E39"/>
    <w:rsid w:val="00C633E3"/>
    <w:rsid w:val="00C63E30"/>
    <w:rsid w:val="00C717A4"/>
    <w:rsid w:val="00C71D1C"/>
    <w:rsid w:val="00C743AD"/>
    <w:rsid w:val="00C76907"/>
    <w:rsid w:val="00C76D3E"/>
    <w:rsid w:val="00C81FF6"/>
    <w:rsid w:val="00C82240"/>
    <w:rsid w:val="00C83159"/>
    <w:rsid w:val="00C83F07"/>
    <w:rsid w:val="00C84353"/>
    <w:rsid w:val="00C8619B"/>
    <w:rsid w:val="00C87373"/>
    <w:rsid w:val="00C873F9"/>
    <w:rsid w:val="00C90D8C"/>
    <w:rsid w:val="00C91314"/>
    <w:rsid w:val="00C9421D"/>
    <w:rsid w:val="00C95BD8"/>
    <w:rsid w:val="00C979A0"/>
    <w:rsid w:val="00C97E70"/>
    <w:rsid w:val="00CA060D"/>
    <w:rsid w:val="00CA2A17"/>
    <w:rsid w:val="00CB0A02"/>
    <w:rsid w:val="00CB5EEA"/>
    <w:rsid w:val="00CB61BA"/>
    <w:rsid w:val="00CB6D46"/>
    <w:rsid w:val="00CB7DB4"/>
    <w:rsid w:val="00CC39A8"/>
    <w:rsid w:val="00CC4A95"/>
    <w:rsid w:val="00CC52EE"/>
    <w:rsid w:val="00CC5F88"/>
    <w:rsid w:val="00CC6289"/>
    <w:rsid w:val="00CD0EBB"/>
    <w:rsid w:val="00CD21B8"/>
    <w:rsid w:val="00CD3777"/>
    <w:rsid w:val="00CD3FAA"/>
    <w:rsid w:val="00CE020C"/>
    <w:rsid w:val="00CE0CC1"/>
    <w:rsid w:val="00CE3060"/>
    <w:rsid w:val="00CE3358"/>
    <w:rsid w:val="00CE3524"/>
    <w:rsid w:val="00CE42A1"/>
    <w:rsid w:val="00CF043F"/>
    <w:rsid w:val="00CF1440"/>
    <w:rsid w:val="00CF168A"/>
    <w:rsid w:val="00CF1CFB"/>
    <w:rsid w:val="00CF2D9D"/>
    <w:rsid w:val="00CF2E83"/>
    <w:rsid w:val="00CF7838"/>
    <w:rsid w:val="00D000D2"/>
    <w:rsid w:val="00D011F6"/>
    <w:rsid w:val="00D0153C"/>
    <w:rsid w:val="00D01A87"/>
    <w:rsid w:val="00D01DA3"/>
    <w:rsid w:val="00D02992"/>
    <w:rsid w:val="00D04E1D"/>
    <w:rsid w:val="00D06617"/>
    <w:rsid w:val="00D06C0D"/>
    <w:rsid w:val="00D13C90"/>
    <w:rsid w:val="00D14509"/>
    <w:rsid w:val="00D1534B"/>
    <w:rsid w:val="00D163C0"/>
    <w:rsid w:val="00D1665E"/>
    <w:rsid w:val="00D171D0"/>
    <w:rsid w:val="00D218B4"/>
    <w:rsid w:val="00D21D42"/>
    <w:rsid w:val="00D22165"/>
    <w:rsid w:val="00D2471A"/>
    <w:rsid w:val="00D24748"/>
    <w:rsid w:val="00D24C74"/>
    <w:rsid w:val="00D33EE6"/>
    <w:rsid w:val="00D3724A"/>
    <w:rsid w:val="00D4087A"/>
    <w:rsid w:val="00D41DDE"/>
    <w:rsid w:val="00D41FC0"/>
    <w:rsid w:val="00D42EE9"/>
    <w:rsid w:val="00D441A1"/>
    <w:rsid w:val="00D463FD"/>
    <w:rsid w:val="00D47FC5"/>
    <w:rsid w:val="00D50B1B"/>
    <w:rsid w:val="00D5117E"/>
    <w:rsid w:val="00D53A2F"/>
    <w:rsid w:val="00D53C5C"/>
    <w:rsid w:val="00D53E4D"/>
    <w:rsid w:val="00D62A06"/>
    <w:rsid w:val="00D63A70"/>
    <w:rsid w:val="00D63C16"/>
    <w:rsid w:val="00D646E6"/>
    <w:rsid w:val="00D65C50"/>
    <w:rsid w:val="00D6661F"/>
    <w:rsid w:val="00D67DB6"/>
    <w:rsid w:val="00D70E32"/>
    <w:rsid w:val="00D71863"/>
    <w:rsid w:val="00D7798D"/>
    <w:rsid w:val="00D80827"/>
    <w:rsid w:val="00D818A9"/>
    <w:rsid w:val="00D82B8D"/>
    <w:rsid w:val="00D836B7"/>
    <w:rsid w:val="00D83B57"/>
    <w:rsid w:val="00D85BF7"/>
    <w:rsid w:val="00D862FC"/>
    <w:rsid w:val="00D8729A"/>
    <w:rsid w:val="00D87512"/>
    <w:rsid w:val="00D901A2"/>
    <w:rsid w:val="00D9247F"/>
    <w:rsid w:val="00D92E09"/>
    <w:rsid w:val="00D95496"/>
    <w:rsid w:val="00D954A9"/>
    <w:rsid w:val="00DA4F97"/>
    <w:rsid w:val="00DA6188"/>
    <w:rsid w:val="00DA750C"/>
    <w:rsid w:val="00DA768D"/>
    <w:rsid w:val="00DB001E"/>
    <w:rsid w:val="00DB06AD"/>
    <w:rsid w:val="00DB06D5"/>
    <w:rsid w:val="00DB073E"/>
    <w:rsid w:val="00DB0834"/>
    <w:rsid w:val="00DB2255"/>
    <w:rsid w:val="00DB341E"/>
    <w:rsid w:val="00DB35C9"/>
    <w:rsid w:val="00DB6BBF"/>
    <w:rsid w:val="00DC1087"/>
    <w:rsid w:val="00DC1A88"/>
    <w:rsid w:val="00DC415A"/>
    <w:rsid w:val="00DC7B27"/>
    <w:rsid w:val="00DC7FC5"/>
    <w:rsid w:val="00DD0CF5"/>
    <w:rsid w:val="00DD103A"/>
    <w:rsid w:val="00DD3F6D"/>
    <w:rsid w:val="00DD44F9"/>
    <w:rsid w:val="00DD6DB7"/>
    <w:rsid w:val="00DD7E8A"/>
    <w:rsid w:val="00DE74D7"/>
    <w:rsid w:val="00DF07E8"/>
    <w:rsid w:val="00DF0E7B"/>
    <w:rsid w:val="00DF1031"/>
    <w:rsid w:val="00DF16A1"/>
    <w:rsid w:val="00DF2949"/>
    <w:rsid w:val="00DF33FC"/>
    <w:rsid w:val="00DF5E1E"/>
    <w:rsid w:val="00DF6425"/>
    <w:rsid w:val="00DF67A7"/>
    <w:rsid w:val="00E001AB"/>
    <w:rsid w:val="00E030AD"/>
    <w:rsid w:val="00E03F74"/>
    <w:rsid w:val="00E045AF"/>
    <w:rsid w:val="00E04A58"/>
    <w:rsid w:val="00E0524C"/>
    <w:rsid w:val="00E0651D"/>
    <w:rsid w:val="00E06E34"/>
    <w:rsid w:val="00E14141"/>
    <w:rsid w:val="00E223DC"/>
    <w:rsid w:val="00E22EA4"/>
    <w:rsid w:val="00E2347E"/>
    <w:rsid w:val="00E31F91"/>
    <w:rsid w:val="00E33D85"/>
    <w:rsid w:val="00E33E33"/>
    <w:rsid w:val="00E34549"/>
    <w:rsid w:val="00E423AF"/>
    <w:rsid w:val="00E42DEE"/>
    <w:rsid w:val="00E43CFB"/>
    <w:rsid w:val="00E43D02"/>
    <w:rsid w:val="00E44274"/>
    <w:rsid w:val="00E46607"/>
    <w:rsid w:val="00E51F42"/>
    <w:rsid w:val="00E52265"/>
    <w:rsid w:val="00E52DC1"/>
    <w:rsid w:val="00E53902"/>
    <w:rsid w:val="00E53979"/>
    <w:rsid w:val="00E53DC8"/>
    <w:rsid w:val="00E54E58"/>
    <w:rsid w:val="00E55151"/>
    <w:rsid w:val="00E61164"/>
    <w:rsid w:val="00E61599"/>
    <w:rsid w:val="00E61C48"/>
    <w:rsid w:val="00E626CA"/>
    <w:rsid w:val="00E6423A"/>
    <w:rsid w:val="00E72070"/>
    <w:rsid w:val="00E725E3"/>
    <w:rsid w:val="00E764A6"/>
    <w:rsid w:val="00E83311"/>
    <w:rsid w:val="00E8477A"/>
    <w:rsid w:val="00E85900"/>
    <w:rsid w:val="00E86E64"/>
    <w:rsid w:val="00E878DB"/>
    <w:rsid w:val="00E9053A"/>
    <w:rsid w:val="00E9124D"/>
    <w:rsid w:val="00E92355"/>
    <w:rsid w:val="00E92A58"/>
    <w:rsid w:val="00E95C07"/>
    <w:rsid w:val="00E97328"/>
    <w:rsid w:val="00EA0DBB"/>
    <w:rsid w:val="00EA63DF"/>
    <w:rsid w:val="00EA7818"/>
    <w:rsid w:val="00EA7D35"/>
    <w:rsid w:val="00EB04A6"/>
    <w:rsid w:val="00EB050A"/>
    <w:rsid w:val="00EB10E1"/>
    <w:rsid w:val="00EB18E0"/>
    <w:rsid w:val="00EC0261"/>
    <w:rsid w:val="00EC05AB"/>
    <w:rsid w:val="00EC2E36"/>
    <w:rsid w:val="00EC32B1"/>
    <w:rsid w:val="00EC4669"/>
    <w:rsid w:val="00EC7B37"/>
    <w:rsid w:val="00ED0F38"/>
    <w:rsid w:val="00ED1622"/>
    <w:rsid w:val="00ED1714"/>
    <w:rsid w:val="00ED281D"/>
    <w:rsid w:val="00ED49B1"/>
    <w:rsid w:val="00ED514F"/>
    <w:rsid w:val="00ED5780"/>
    <w:rsid w:val="00ED5821"/>
    <w:rsid w:val="00EE0AE0"/>
    <w:rsid w:val="00EE0E00"/>
    <w:rsid w:val="00EE28E8"/>
    <w:rsid w:val="00EE3565"/>
    <w:rsid w:val="00EE68A1"/>
    <w:rsid w:val="00EF12A3"/>
    <w:rsid w:val="00EF244F"/>
    <w:rsid w:val="00EF2B0A"/>
    <w:rsid w:val="00EF63F1"/>
    <w:rsid w:val="00EF76C8"/>
    <w:rsid w:val="00F05CC2"/>
    <w:rsid w:val="00F05DF0"/>
    <w:rsid w:val="00F1044F"/>
    <w:rsid w:val="00F161FD"/>
    <w:rsid w:val="00F17EC6"/>
    <w:rsid w:val="00F20886"/>
    <w:rsid w:val="00F21E54"/>
    <w:rsid w:val="00F22BBF"/>
    <w:rsid w:val="00F23186"/>
    <w:rsid w:val="00F2325D"/>
    <w:rsid w:val="00F26124"/>
    <w:rsid w:val="00F27728"/>
    <w:rsid w:val="00F30120"/>
    <w:rsid w:val="00F318EC"/>
    <w:rsid w:val="00F31D1D"/>
    <w:rsid w:val="00F32A1E"/>
    <w:rsid w:val="00F332E2"/>
    <w:rsid w:val="00F35DC0"/>
    <w:rsid w:val="00F40842"/>
    <w:rsid w:val="00F4272A"/>
    <w:rsid w:val="00F42784"/>
    <w:rsid w:val="00F43494"/>
    <w:rsid w:val="00F436ED"/>
    <w:rsid w:val="00F474CF"/>
    <w:rsid w:val="00F47FCF"/>
    <w:rsid w:val="00F547D5"/>
    <w:rsid w:val="00F548AC"/>
    <w:rsid w:val="00F55E2F"/>
    <w:rsid w:val="00F563E1"/>
    <w:rsid w:val="00F60E9A"/>
    <w:rsid w:val="00F6154C"/>
    <w:rsid w:val="00F618C4"/>
    <w:rsid w:val="00F61F04"/>
    <w:rsid w:val="00F63E51"/>
    <w:rsid w:val="00F64C0A"/>
    <w:rsid w:val="00F70375"/>
    <w:rsid w:val="00F707F2"/>
    <w:rsid w:val="00F7423C"/>
    <w:rsid w:val="00F74766"/>
    <w:rsid w:val="00F8170C"/>
    <w:rsid w:val="00F81818"/>
    <w:rsid w:val="00F818EC"/>
    <w:rsid w:val="00F81AD8"/>
    <w:rsid w:val="00F8209C"/>
    <w:rsid w:val="00F827C9"/>
    <w:rsid w:val="00F83CAB"/>
    <w:rsid w:val="00F83FEA"/>
    <w:rsid w:val="00F85149"/>
    <w:rsid w:val="00F85D18"/>
    <w:rsid w:val="00F86EF5"/>
    <w:rsid w:val="00F87368"/>
    <w:rsid w:val="00F8771F"/>
    <w:rsid w:val="00F87852"/>
    <w:rsid w:val="00F87A5E"/>
    <w:rsid w:val="00F90217"/>
    <w:rsid w:val="00F920A8"/>
    <w:rsid w:val="00F938C1"/>
    <w:rsid w:val="00F939EE"/>
    <w:rsid w:val="00F93EF4"/>
    <w:rsid w:val="00F97600"/>
    <w:rsid w:val="00FA0210"/>
    <w:rsid w:val="00FA1AC2"/>
    <w:rsid w:val="00FA5461"/>
    <w:rsid w:val="00FA5FD7"/>
    <w:rsid w:val="00FA603F"/>
    <w:rsid w:val="00FA6A41"/>
    <w:rsid w:val="00FA76B8"/>
    <w:rsid w:val="00FB0E36"/>
    <w:rsid w:val="00FB27ED"/>
    <w:rsid w:val="00FB2E1E"/>
    <w:rsid w:val="00FB5137"/>
    <w:rsid w:val="00FB51F4"/>
    <w:rsid w:val="00FB5B7C"/>
    <w:rsid w:val="00FC0DFC"/>
    <w:rsid w:val="00FC17FA"/>
    <w:rsid w:val="00FC2714"/>
    <w:rsid w:val="00FC43B3"/>
    <w:rsid w:val="00FC660A"/>
    <w:rsid w:val="00FD089D"/>
    <w:rsid w:val="00FD25AB"/>
    <w:rsid w:val="00FD29DF"/>
    <w:rsid w:val="00FD3E28"/>
    <w:rsid w:val="00FD7A31"/>
    <w:rsid w:val="00FE229D"/>
    <w:rsid w:val="00FE27C3"/>
    <w:rsid w:val="00FE4360"/>
    <w:rsid w:val="00FE4719"/>
    <w:rsid w:val="00FE6BA8"/>
    <w:rsid w:val="00FE732F"/>
    <w:rsid w:val="00FE7475"/>
    <w:rsid w:val="00FE7D05"/>
    <w:rsid w:val="00FF0121"/>
    <w:rsid w:val="00FF04B0"/>
    <w:rsid w:val="00FF1962"/>
    <w:rsid w:val="00FF3940"/>
    <w:rsid w:val="00FF3975"/>
    <w:rsid w:val="00FF43D4"/>
    <w:rsid w:val="00FF69BF"/>
    <w:rsid w:val="012A4673"/>
    <w:rsid w:val="0133AD3A"/>
    <w:rsid w:val="02769F12"/>
    <w:rsid w:val="028FC60A"/>
    <w:rsid w:val="02FD6558"/>
    <w:rsid w:val="034A8FD8"/>
    <w:rsid w:val="03B5C4C2"/>
    <w:rsid w:val="03C08F4B"/>
    <w:rsid w:val="0489CAE4"/>
    <w:rsid w:val="04A53383"/>
    <w:rsid w:val="052A2838"/>
    <w:rsid w:val="053F9992"/>
    <w:rsid w:val="05D4058F"/>
    <w:rsid w:val="06768569"/>
    <w:rsid w:val="06AC7733"/>
    <w:rsid w:val="06D0EEA5"/>
    <w:rsid w:val="071E92D7"/>
    <w:rsid w:val="07673717"/>
    <w:rsid w:val="0767A1F3"/>
    <w:rsid w:val="07D70B97"/>
    <w:rsid w:val="0819A5B9"/>
    <w:rsid w:val="086F4626"/>
    <w:rsid w:val="08B1C00D"/>
    <w:rsid w:val="08F722B4"/>
    <w:rsid w:val="09233C3B"/>
    <w:rsid w:val="09662951"/>
    <w:rsid w:val="0A027506"/>
    <w:rsid w:val="0A43ED77"/>
    <w:rsid w:val="0A4E261D"/>
    <w:rsid w:val="0A8FCE35"/>
    <w:rsid w:val="0AEE157A"/>
    <w:rsid w:val="0B2BE849"/>
    <w:rsid w:val="0B365DF8"/>
    <w:rsid w:val="0BDFC118"/>
    <w:rsid w:val="0D6A2525"/>
    <w:rsid w:val="0DEF9DAA"/>
    <w:rsid w:val="0DFB8E9C"/>
    <w:rsid w:val="0E2578B1"/>
    <w:rsid w:val="0E2C909E"/>
    <w:rsid w:val="0E9AAA7B"/>
    <w:rsid w:val="0F20BCC4"/>
    <w:rsid w:val="0FAD4714"/>
    <w:rsid w:val="0FB4605E"/>
    <w:rsid w:val="11CBF14E"/>
    <w:rsid w:val="11E445EA"/>
    <w:rsid w:val="11E7C929"/>
    <w:rsid w:val="120A44D9"/>
    <w:rsid w:val="125799A5"/>
    <w:rsid w:val="14D869FE"/>
    <w:rsid w:val="15039210"/>
    <w:rsid w:val="1539F9CC"/>
    <w:rsid w:val="155E6137"/>
    <w:rsid w:val="156B3A69"/>
    <w:rsid w:val="15AF865D"/>
    <w:rsid w:val="16023918"/>
    <w:rsid w:val="163D68FD"/>
    <w:rsid w:val="163E6B6E"/>
    <w:rsid w:val="164A0926"/>
    <w:rsid w:val="167ADDBB"/>
    <w:rsid w:val="16BB678B"/>
    <w:rsid w:val="16E9845F"/>
    <w:rsid w:val="18314F67"/>
    <w:rsid w:val="187AA3DE"/>
    <w:rsid w:val="194B4FE8"/>
    <w:rsid w:val="1A1754D0"/>
    <w:rsid w:val="1A7AED54"/>
    <w:rsid w:val="1AEC55C5"/>
    <w:rsid w:val="1B0A4855"/>
    <w:rsid w:val="1B6AA1C1"/>
    <w:rsid w:val="1CCEE426"/>
    <w:rsid w:val="1D174343"/>
    <w:rsid w:val="1D4F74C3"/>
    <w:rsid w:val="1D93ACB3"/>
    <w:rsid w:val="1D9EC2A5"/>
    <w:rsid w:val="1DB28E16"/>
    <w:rsid w:val="1E23AEA1"/>
    <w:rsid w:val="1F19B850"/>
    <w:rsid w:val="1F98044C"/>
    <w:rsid w:val="1FADD6C5"/>
    <w:rsid w:val="1FD6FB25"/>
    <w:rsid w:val="203F62B6"/>
    <w:rsid w:val="204E5205"/>
    <w:rsid w:val="2058C0FF"/>
    <w:rsid w:val="20B268F5"/>
    <w:rsid w:val="20D7CC3A"/>
    <w:rsid w:val="21CFEDED"/>
    <w:rsid w:val="223B16ED"/>
    <w:rsid w:val="22730072"/>
    <w:rsid w:val="22731ADB"/>
    <w:rsid w:val="22CA59AE"/>
    <w:rsid w:val="22D5DB10"/>
    <w:rsid w:val="2365A4AD"/>
    <w:rsid w:val="23E788B8"/>
    <w:rsid w:val="243F0748"/>
    <w:rsid w:val="24EBE377"/>
    <w:rsid w:val="24F69E1C"/>
    <w:rsid w:val="25A693DA"/>
    <w:rsid w:val="25F0ECD4"/>
    <w:rsid w:val="265066C6"/>
    <w:rsid w:val="26AD3BBF"/>
    <w:rsid w:val="28B35484"/>
    <w:rsid w:val="2974ED28"/>
    <w:rsid w:val="29919BF5"/>
    <w:rsid w:val="29C932E8"/>
    <w:rsid w:val="2A7AE0D2"/>
    <w:rsid w:val="2A9E28A8"/>
    <w:rsid w:val="2AB50855"/>
    <w:rsid w:val="2B3D5B9C"/>
    <w:rsid w:val="2B6C618C"/>
    <w:rsid w:val="2B703B05"/>
    <w:rsid w:val="2C22ADB2"/>
    <w:rsid w:val="2C6A0113"/>
    <w:rsid w:val="2CCB610F"/>
    <w:rsid w:val="2D3528B0"/>
    <w:rsid w:val="2DAA2A79"/>
    <w:rsid w:val="2DE8EFA6"/>
    <w:rsid w:val="2E1548E9"/>
    <w:rsid w:val="2E303548"/>
    <w:rsid w:val="2E4DFA29"/>
    <w:rsid w:val="2E533AAB"/>
    <w:rsid w:val="2E7681C5"/>
    <w:rsid w:val="2E81EDA4"/>
    <w:rsid w:val="2F3AD2E0"/>
    <w:rsid w:val="2F647855"/>
    <w:rsid w:val="2F772C2D"/>
    <w:rsid w:val="2F7B74F7"/>
    <w:rsid w:val="2F887978"/>
    <w:rsid w:val="2F9C122F"/>
    <w:rsid w:val="2FB89039"/>
    <w:rsid w:val="30472703"/>
    <w:rsid w:val="30E2CB3B"/>
    <w:rsid w:val="314B9079"/>
    <w:rsid w:val="3196494A"/>
    <w:rsid w:val="319AC30D"/>
    <w:rsid w:val="32475F8D"/>
    <w:rsid w:val="32BBC3C2"/>
    <w:rsid w:val="32FCD9B6"/>
    <w:rsid w:val="33B6C90E"/>
    <w:rsid w:val="33FB7194"/>
    <w:rsid w:val="344CE146"/>
    <w:rsid w:val="349AB69A"/>
    <w:rsid w:val="34C78B6D"/>
    <w:rsid w:val="34DB8F76"/>
    <w:rsid w:val="34F5885B"/>
    <w:rsid w:val="35A8481A"/>
    <w:rsid w:val="35F7BAFC"/>
    <w:rsid w:val="35FC4081"/>
    <w:rsid w:val="36452D94"/>
    <w:rsid w:val="36B6DFA2"/>
    <w:rsid w:val="371439E6"/>
    <w:rsid w:val="373816D0"/>
    <w:rsid w:val="375BDFBE"/>
    <w:rsid w:val="37723622"/>
    <w:rsid w:val="37968B1D"/>
    <w:rsid w:val="37DCF60B"/>
    <w:rsid w:val="381C5E31"/>
    <w:rsid w:val="38CC7D95"/>
    <w:rsid w:val="3B0DAA98"/>
    <w:rsid w:val="3B276706"/>
    <w:rsid w:val="3B388E04"/>
    <w:rsid w:val="3B5C1EBF"/>
    <w:rsid w:val="3B983ABA"/>
    <w:rsid w:val="3BD287C9"/>
    <w:rsid w:val="3BD56A28"/>
    <w:rsid w:val="3C17881E"/>
    <w:rsid w:val="3C40F93B"/>
    <w:rsid w:val="3CD45E65"/>
    <w:rsid w:val="3CF3483E"/>
    <w:rsid w:val="3D6BE51A"/>
    <w:rsid w:val="3DA70B75"/>
    <w:rsid w:val="3DC27622"/>
    <w:rsid w:val="3E28813F"/>
    <w:rsid w:val="3F2CF2F8"/>
    <w:rsid w:val="3F36C769"/>
    <w:rsid w:val="3F584D03"/>
    <w:rsid w:val="3F787064"/>
    <w:rsid w:val="3FB5CDA4"/>
    <w:rsid w:val="4007719D"/>
    <w:rsid w:val="4085C607"/>
    <w:rsid w:val="40A5F8EC"/>
    <w:rsid w:val="40AB20A8"/>
    <w:rsid w:val="40E8E172"/>
    <w:rsid w:val="413E0B72"/>
    <w:rsid w:val="41E81DC0"/>
    <w:rsid w:val="421C59B7"/>
    <w:rsid w:val="453847E8"/>
    <w:rsid w:val="453A566E"/>
    <w:rsid w:val="45A08552"/>
    <w:rsid w:val="45DD8840"/>
    <w:rsid w:val="463FADA3"/>
    <w:rsid w:val="46E812D0"/>
    <w:rsid w:val="47BF0730"/>
    <w:rsid w:val="48356AF7"/>
    <w:rsid w:val="483C0C96"/>
    <w:rsid w:val="4846EABB"/>
    <w:rsid w:val="487F6678"/>
    <w:rsid w:val="488C0C49"/>
    <w:rsid w:val="48A0A599"/>
    <w:rsid w:val="493444B1"/>
    <w:rsid w:val="4A1638C6"/>
    <w:rsid w:val="4A588F29"/>
    <w:rsid w:val="4A5B4F02"/>
    <w:rsid w:val="4B2DD5CA"/>
    <w:rsid w:val="4B35C111"/>
    <w:rsid w:val="4B4036A0"/>
    <w:rsid w:val="4BAEE5FE"/>
    <w:rsid w:val="4BB3CBFA"/>
    <w:rsid w:val="4C2C1983"/>
    <w:rsid w:val="4C7A980A"/>
    <w:rsid w:val="4C7F30A9"/>
    <w:rsid w:val="4D29804F"/>
    <w:rsid w:val="4D5BBF85"/>
    <w:rsid w:val="4E5B5A51"/>
    <w:rsid w:val="4E5DD528"/>
    <w:rsid w:val="4ECB36EA"/>
    <w:rsid w:val="4F53AFFA"/>
    <w:rsid w:val="4FD7751E"/>
    <w:rsid w:val="51286372"/>
    <w:rsid w:val="513F5696"/>
    <w:rsid w:val="51404253"/>
    <w:rsid w:val="517A80D7"/>
    <w:rsid w:val="51CD4D45"/>
    <w:rsid w:val="529F185B"/>
    <w:rsid w:val="52DB26F7"/>
    <w:rsid w:val="5352FFEB"/>
    <w:rsid w:val="53914F9E"/>
    <w:rsid w:val="53F937EE"/>
    <w:rsid w:val="540504A9"/>
    <w:rsid w:val="544358E1"/>
    <w:rsid w:val="547BEC8C"/>
    <w:rsid w:val="548453C1"/>
    <w:rsid w:val="549A41AF"/>
    <w:rsid w:val="549C5414"/>
    <w:rsid w:val="54B9A63E"/>
    <w:rsid w:val="553C9FE7"/>
    <w:rsid w:val="555B299C"/>
    <w:rsid w:val="5573A2F5"/>
    <w:rsid w:val="5579FD27"/>
    <w:rsid w:val="557D965F"/>
    <w:rsid w:val="56808E45"/>
    <w:rsid w:val="56996109"/>
    <w:rsid w:val="56C45156"/>
    <w:rsid w:val="5715CD88"/>
    <w:rsid w:val="571DD7FF"/>
    <w:rsid w:val="57388F4F"/>
    <w:rsid w:val="57AB547D"/>
    <w:rsid w:val="58FE0250"/>
    <w:rsid w:val="5903AC1F"/>
    <w:rsid w:val="59525601"/>
    <w:rsid w:val="596DFF9A"/>
    <w:rsid w:val="59D0112F"/>
    <w:rsid w:val="5A250311"/>
    <w:rsid w:val="5A25DF68"/>
    <w:rsid w:val="5A4A2412"/>
    <w:rsid w:val="5A9F7C80"/>
    <w:rsid w:val="5B30ABEA"/>
    <w:rsid w:val="5BCA472D"/>
    <w:rsid w:val="5C2500CA"/>
    <w:rsid w:val="5C4811D2"/>
    <w:rsid w:val="5C4E794F"/>
    <w:rsid w:val="5C89F6C3"/>
    <w:rsid w:val="5CA5A05C"/>
    <w:rsid w:val="5CDB05E2"/>
    <w:rsid w:val="5D2CEB9B"/>
    <w:rsid w:val="5E1D1634"/>
    <w:rsid w:val="5E24E4C4"/>
    <w:rsid w:val="5E29FA6F"/>
    <w:rsid w:val="5E62424F"/>
    <w:rsid w:val="5EC951D9"/>
    <w:rsid w:val="5EE90377"/>
    <w:rsid w:val="5F4AE3D1"/>
    <w:rsid w:val="5F4E24A9"/>
    <w:rsid w:val="5FE8D7B0"/>
    <w:rsid w:val="5FEF0022"/>
    <w:rsid w:val="607010E0"/>
    <w:rsid w:val="60A67F83"/>
    <w:rsid w:val="60BEA7C9"/>
    <w:rsid w:val="612139D9"/>
    <w:rsid w:val="615D67E6"/>
    <w:rsid w:val="61B3DBCD"/>
    <w:rsid w:val="61B8B79F"/>
    <w:rsid w:val="62026034"/>
    <w:rsid w:val="622242D6"/>
    <w:rsid w:val="62293BD0"/>
    <w:rsid w:val="623E5B70"/>
    <w:rsid w:val="625F1DBF"/>
    <w:rsid w:val="62B50FB3"/>
    <w:rsid w:val="63560C1F"/>
    <w:rsid w:val="6358569D"/>
    <w:rsid w:val="6369800F"/>
    <w:rsid w:val="636BD63E"/>
    <w:rsid w:val="63805CD9"/>
    <w:rsid w:val="63E70160"/>
    <w:rsid w:val="650ECDF4"/>
    <w:rsid w:val="6546E6AA"/>
    <w:rsid w:val="6592C392"/>
    <w:rsid w:val="65D6DC78"/>
    <w:rsid w:val="661B5630"/>
    <w:rsid w:val="6658EA52"/>
    <w:rsid w:val="66916C1F"/>
    <w:rsid w:val="669A7F43"/>
    <w:rsid w:val="670ABDA5"/>
    <w:rsid w:val="67FB9834"/>
    <w:rsid w:val="680432A5"/>
    <w:rsid w:val="680A2B7A"/>
    <w:rsid w:val="6855B625"/>
    <w:rsid w:val="6868DAC2"/>
    <w:rsid w:val="68925C91"/>
    <w:rsid w:val="696879CB"/>
    <w:rsid w:val="69D74FA4"/>
    <w:rsid w:val="69F737FA"/>
    <w:rsid w:val="6A1BE21F"/>
    <w:rsid w:val="6A9C77ED"/>
    <w:rsid w:val="6AB2EFD1"/>
    <w:rsid w:val="6B45E71C"/>
    <w:rsid w:val="6BB12373"/>
    <w:rsid w:val="6BCAD2F8"/>
    <w:rsid w:val="6BDEE4C2"/>
    <w:rsid w:val="6C144448"/>
    <w:rsid w:val="6C38484E"/>
    <w:rsid w:val="6CBF80B6"/>
    <w:rsid w:val="6CD9FD0B"/>
    <w:rsid w:val="6D2B3240"/>
    <w:rsid w:val="6D4FFF56"/>
    <w:rsid w:val="6D52DA6D"/>
    <w:rsid w:val="6DD78C47"/>
    <w:rsid w:val="6DFA39E0"/>
    <w:rsid w:val="6E2EF104"/>
    <w:rsid w:val="6E34DF62"/>
    <w:rsid w:val="6E959DF1"/>
    <w:rsid w:val="6E9FA063"/>
    <w:rsid w:val="6EF7019D"/>
    <w:rsid w:val="6F322F1D"/>
    <w:rsid w:val="6F5802AC"/>
    <w:rsid w:val="6FF701FF"/>
    <w:rsid w:val="70C52EEB"/>
    <w:rsid w:val="71534D27"/>
    <w:rsid w:val="71C03147"/>
    <w:rsid w:val="72331C4E"/>
    <w:rsid w:val="7239FE57"/>
    <w:rsid w:val="724F029D"/>
    <w:rsid w:val="728A45B7"/>
    <w:rsid w:val="7297CFB0"/>
    <w:rsid w:val="7309F993"/>
    <w:rsid w:val="7319CAD3"/>
    <w:rsid w:val="73391759"/>
    <w:rsid w:val="73640564"/>
    <w:rsid w:val="73F48457"/>
    <w:rsid w:val="74176F50"/>
    <w:rsid w:val="74A3E992"/>
    <w:rsid w:val="74EFFBAC"/>
    <w:rsid w:val="76215998"/>
    <w:rsid w:val="76A1C4DF"/>
    <w:rsid w:val="76BCA170"/>
    <w:rsid w:val="76C75587"/>
    <w:rsid w:val="77108D89"/>
    <w:rsid w:val="77EF98F9"/>
    <w:rsid w:val="78155A5C"/>
    <w:rsid w:val="7831EC03"/>
    <w:rsid w:val="78E735C1"/>
    <w:rsid w:val="799BD63A"/>
    <w:rsid w:val="7A0260C4"/>
    <w:rsid w:val="7A14A6C6"/>
    <w:rsid w:val="7A7348B2"/>
    <w:rsid w:val="7A778FCC"/>
    <w:rsid w:val="7A99F2F4"/>
    <w:rsid w:val="7B2333F8"/>
    <w:rsid w:val="7B813883"/>
    <w:rsid w:val="7C895D7B"/>
    <w:rsid w:val="7CB7398D"/>
    <w:rsid w:val="7D1AD33D"/>
    <w:rsid w:val="7D3BC31D"/>
    <w:rsid w:val="7DFCE4E7"/>
    <w:rsid w:val="7E6E9E2D"/>
    <w:rsid w:val="7E9786F4"/>
    <w:rsid w:val="7EA04579"/>
    <w:rsid w:val="7EC3DA32"/>
    <w:rsid w:val="7EED2B47"/>
    <w:rsid w:val="7F3DE425"/>
    <w:rsid w:val="7F42BC8B"/>
    <w:rsid w:val="7F582547"/>
    <w:rsid w:val="7FBA0C56"/>
    <w:rsid w:val="7FEAE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E64B"/>
  <w15:chartTrackingRefBased/>
  <w15:docId w15:val="{89B55851-3492-4968-81F9-AEE856A2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5DEA"/>
    <w:pPr>
      <w:spacing w:after="0" w:line="240" w:lineRule="auto"/>
    </w:pPr>
    <w:rPr>
      <w:rFonts w:ascii="Arial" w:hAnsi="Arial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DEA"/>
    <w:pPr>
      <w:ind w:left="720"/>
      <w:contextualSpacing/>
    </w:pPr>
    <w:rPr>
      <w:rFonts w:ascii="Times New Roman" w:hAnsi="Times New Roman" w:eastAsia="Calibri"/>
      <w:szCs w:val="24"/>
    </w:rPr>
  </w:style>
  <w:style w:type="paragraph" w:styleId="CommentText">
    <w:name w:val="annotation text"/>
    <w:basedOn w:val="Normal"/>
    <w:link w:val="CommentTextChar"/>
    <w:uiPriority w:val="99"/>
    <w:rsid w:val="00135DEA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35DEA"/>
    <w:rPr>
      <w:rFonts w:ascii="Arial" w:hAnsi="Arial"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5DEA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35DEA"/>
    <w:rPr>
      <w:rFonts w:ascii="Arial" w:hAnsi="Arial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35DEA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35DEA"/>
    <w:rPr>
      <w:rFonts w:ascii="Arial" w:hAnsi="Arial" w:eastAsia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35DEA"/>
  </w:style>
  <w:style w:type="character" w:styleId="Hyperlink">
    <w:name w:val="Hyperlink"/>
    <w:basedOn w:val="DefaultParagraphFont"/>
    <w:uiPriority w:val="99"/>
    <w:unhideWhenUsed/>
    <w:rsid w:val="00135DE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5DEA"/>
    <w:pPr>
      <w:spacing w:after="0" w:line="240" w:lineRule="auto"/>
    </w:pPr>
    <w:rPr>
      <w:rFonts w:ascii="Arial" w:hAnsi="Arial" w:eastAsia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9A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979A0"/>
    <w:rPr>
      <w:rFonts w:ascii="Segoe UI" w:hAnsi="Segoe UI" w:eastAsia="Times New Roman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618C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A78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81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A7818"/>
    <w:rPr>
      <w:rFonts w:ascii="Arial" w:hAnsi="Arial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053A"/>
    <w:pPr>
      <w:spacing w:after="0" w:line="240" w:lineRule="auto"/>
    </w:pPr>
    <w:rPr>
      <w:rFonts w:ascii="Arial" w:hAnsi="Arial"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6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9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383e5-2ead-4256-b83c-f1d252be139c" xsi:nil="true"/>
    <lcf76f155ced4ddcb4097134ff3c332f xmlns="a9560698-dc97-4909-9c04-62bd180c9846">
      <Terms xmlns="http://schemas.microsoft.com/office/infopath/2007/PartnerControls"/>
    </lcf76f155ced4ddcb4097134ff3c332f>
    <SharedWithUsers xmlns="d67383e5-2ead-4256-b83c-f1d252be139c">
      <UserInfo>
        <DisplayName>Rhiannon Fisher</DisplayName>
        <AccountId>19</AccountId>
        <AccountType/>
      </UserInfo>
      <UserInfo>
        <DisplayName>Emma Swayne</DisplayName>
        <AccountId>33</AccountId>
        <AccountType/>
      </UserInfo>
      <UserInfo>
        <DisplayName>Joanna Read</DisplayName>
        <AccountId>22</AccountId>
        <AccountType/>
      </UserInfo>
      <UserInfo>
        <DisplayName>Sally Anne Lowe</DisplayName>
        <AccountId>39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72D309E182249B953EFB25D3F45A8" ma:contentTypeVersion="18" ma:contentTypeDescription="Create a new document." ma:contentTypeScope="" ma:versionID="898bf131b2826a823847e85247b5fbb2">
  <xsd:schema xmlns:xsd="http://www.w3.org/2001/XMLSchema" xmlns:xs="http://www.w3.org/2001/XMLSchema" xmlns:p="http://schemas.microsoft.com/office/2006/metadata/properties" xmlns:ns2="a9560698-dc97-4909-9c04-62bd180c9846" xmlns:ns3="d67383e5-2ead-4256-b83c-f1d252be139c" targetNamespace="http://schemas.microsoft.com/office/2006/metadata/properties" ma:root="true" ma:fieldsID="f484cae56f67ba9e8fdfc12801bd7cfe" ns2:_="" ns3:_="">
    <xsd:import namespace="a9560698-dc97-4909-9c04-62bd180c9846"/>
    <xsd:import namespace="d67383e5-2ead-4256-b83c-f1d252be1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60698-dc97-4909-9c04-62bd180c9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507ac-8d47-48ce-b6dc-3726d55ef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83e5-2ead-4256-b83c-f1d252be1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5a3c9d-a4a2-462e-9006-23f4bc360fd5}" ma:internalName="TaxCatchAll" ma:showField="CatchAllData" ma:web="d67383e5-2ead-4256-b83c-f1d252be1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038F3-A940-4B27-8CCF-F1604F489197}">
  <ds:schemaRefs>
    <ds:schemaRef ds:uri="http://schemas.microsoft.com/office/2006/metadata/properties"/>
    <ds:schemaRef ds:uri="http://schemas.microsoft.com/office/infopath/2007/PartnerControls"/>
    <ds:schemaRef ds:uri="d67383e5-2ead-4256-b83c-f1d252be139c"/>
    <ds:schemaRef ds:uri="a9560698-dc97-4909-9c04-62bd180c9846"/>
  </ds:schemaRefs>
</ds:datastoreItem>
</file>

<file path=customXml/itemProps2.xml><?xml version="1.0" encoding="utf-8"?>
<ds:datastoreItem xmlns:ds="http://schemas.openxmlformats.org/officeDocument/2006/customXml" ds:itemID="{879AD9FB-4847-467C-8D7C-544373FFF0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B8B92C-6044-44B5-AB4F-07A8E1B790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79D742-0D21-4A9C-9129-9C6538284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60698-dc97-4909-9c04-62bd180c9846"/>
    <ds:schemaRef ds:uri="d67383e5-2ead-4256-b83c-f1d252be1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Tubb;CJ Mitchell</dc:creator>
  <keywords/>
  <dc:description/>
  <lastModifiedBy>Emma Swayne</lastModifiedBy>
  <revision>1173</revision>
  <lastPrinted>2023-03-27T19:35:00.0000000Z</lastPrinted>
  <dcterms:created xsi:type="dcterms:W3CDTF">2022-10-24T02:59:00.0000000Z</dcterms:created>
  <dcterms:modified xsi:type="dcterms:W3CDTF">2026-05-26T09:53:23.9643301Z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0x0101009E972D309E182249B953EFB25D3F45A8</vt:lpwstr>
  </property>
  <property fmtid="{D5CDD505-2E9C-101B-9397-08002B2CF9AE}" pid="3" name="Order">
    <vt:r8>548000</vt:r8>
  </property>
  <property fmtid="{D5CDD505-2E9C-101B-9397-08002B2CF9AE}" pid="4" name="MediaServiceImageTags">
    <vt:lpwstr/>
  </property>
</Properties>
</file>